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CD" w:rsidRDefault="00E271DC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113029</wp:posOffset>
            </wp:positionV>
            <wp:extent cx="5994400" cy="717550"/>
            <wp:effectExtent l="0" t="0" r="0" b="0"/>
            <wp:wrapSquare wrapText="bothSides" distT="0" distB="0" distL="114300" distR="114300"/>
            <wp:docPr id="13" name="image2.png" descr="Изображение в !ОКОНЧАТЕЛЬНОЕ ЛОГО_ООН_007_БЕЗ_ДЕФИС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 в !ОКОНЧАТЕЛЬНОЕ ЛОГО_ООН_007_БЕЗ_ДЕФИСА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003399"/>
          <w:sz w:val="36"/>
          <w:szCs w:val="36"/>
        </w:rPr>
      </w:pPr>
    </w:p>
    <w:p w:rsidR="003B42CD" w:rsidRDefault="00E271DC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ПРОЕКТ ПРОГРАММЫ</w:t>
      </w: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576BB8"/>
          <w:sz w:val="36"/>
          <w:szCs w:val="36"/>
        </w:rPr>
      </w:pPr>
    </w:p>
    <w:p w:rsidR="003B42CD" w:rsidRDefault="00142CD2" w:rsidP="0091362E">
      <w:pPr>
        <w:jc w:val="center"/>
        <w:rPr>
          <w:rFonts w:ascii="Arial" w:eastAsia="Arial" w:hAnsi="Arial" w:cs="Arial"/>
          <w:b/>
          <w:color w:val="EB326B"/>
          <w:sz w:val="32"/>
          <w:szCs w:val="32"/>
        </w:rPr>
      </w:pPr>
      <w:r>
        <w:rPr>
          <w:rFonts w:ascii="Arial" w:eastAsia="Arial" w:hAnsi="Arial" w:cs="Arial"/>
          <w:b/>
          <w:color w:val="EB326B"/>
          <w:sz w:val="32"/>
          <w:szCs w:val="32"/>
        </w:rPr>
        <w:t>ВСЕРОССИЙСКАЯ ОН-</w:t>
      </w:r>
      <w:r w:rsidR="00E271DC">
        <w:rPr>
          <w:rFonts w:ascii="Arial" w:eastAsia="Arial" w:hAnsi="Arial" w:cs="Arial"/>
          <w:b/>
          <w:color w:val="EB326B"/>
          <w:sz w:val="32"/>
          <w:szCs w:val="32"/>
        </w:rPr>
        <w:t>ЛАЙН КОНФЕРЕНЦИЯ-ТРЕНИНГ</w:t>
      </w:r>
    </w:p>
    <w:p w:rsidR="003B42CD" w:rsidRDefault="003B42CD" w:rsidP="0091362E">
      <w:pPr>
        <w:jc w:val="center"/>
        <w:rPr>
          <w:rFonts w:ascii="Arial" w:eastAsia="Arial" w:hAnsi="Arial" w:cs="Arial"/>
          <w:b/>
          <w:color w:val="EB326B"/>
          <w:sz w:val="36"/>
          <w:szCs w:val="36"/>
        </w:rPr>
      </w:pPr>
    </w:p>
    <w:p w:rsidR="003B42CD" w:rsidRDefault="00E271DC" w:rsidP="0091362E">
      <w:pPr>
        <w:shd w:val="clear" w:color="auto" w:fill="FFFFFF"/>
        <w:jc w:val="center"/>
        <w:rPr>
          <w:rFonts w:ascii="Arial" w:eastAsia="Arial" w:hAnsi="Arial" w:cs="Arial"/>
          <w:b/>
          <w:color w:val="003399"/>
          <w:sz w:val="36"/>
          <w:szCs w:val="36"/>
        </w:rPr>
      </w:pPr>
      <w:r>
        <w:rPr>
          <w:rFonts w:ascii="Arial" w:eastAsia="Arial" w:hAnsi="Arial" w:cs="Arial"/>
          <w:b/>
          <w:color w:val="003399"/>
          <w:sz w:val="36"/>
          <w:szCs w:val="36"/>
        </w:rPr>
        <w:t xml:space="preserve">РАССЕЯННЫЙ СКЛЕРОЗ. </w:t>
      </w:r>
      <w:r>
        <w:rPr>
          <w:rFonts w:ascii="Arial" w:eastAsia="Arial" w:hAnsi="Arial" w:cs="Arial"/>
          <w:b/>
          <w:color w:val="003399"/>
          <w:sz w:val="36"/>
          <w:szCs w:val="36"/>
        </w:rPr>
        <w:br/>
        <w:t>ХХ ЛЕТ РАБОТЫ ОБЩЕРОССИЙСКОЙ ОБЩЕСТВЕННОЙ ОРГАНИЗАЦИИ ИНВАЛИДОВ БОЛЬНЫХ РАССЕЯННЫМ СКЛЕРОЗОМ</w:t>
      </w:r>
    </w:p>
    <w:p w:rsidR="003B42CD" w:rsidRDefault="003B42CD" w:rsidP="0091362E">
      <w:pPr>
        <w:jc w:val="center"/>
        <w:rPr>
          <w:rFonts w:ascii="Arial" w:eastAsia="Arial" w:hAnsi="Arial" w:cs="Arial"/>
          <w:b/>
          <w:color w:val="EB326B"/>
          <w:sz w:val="36"/>
          <w:szCs w:val="36"/>
        </w:rPr>
      </w:pPr>
    </w:p>
    <w:p w:rsidR="003B42CD" w:rsidRDefault="00E271DC" w:rsidP="0091362E">
      <w:pPr>
        <w:jc w:val="center"/>
        <w:rPr>
          <w:rFonts w:ascii="Arial" w:eastAsia="Arial" w:hAnsi="Arial" w:cs="Arial"/>
          <w:b/>
          <w:color w:val="576BB8"/>
          <w:sz w:val="32"/>
          <w:szCs w:val="32"/>
        </w:rPr>
      </w:pPr>
      <w:r>
        <w:rPr>
          <w:rFonts w:ascii="Arial" w:eastAsia="Arial" w:hAnsi="Arial" w:cs="Arial"/>
          <w:b/>
          <w:color w:val="EB326B"/>
          <w:sz w:val="32"/>
          <w:szCs w:val="32"/>
        </w:rPr>
        <w:t>ПРОГРАММА</w:t>
      </w: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3B42CD">
      <w:pPr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3B42CD" w:rsidRDefault="00E271DC">
      <w:pPr>
        <w:jc w:val="center"/>
        <w:rPr>
          <w:rFonts w:ascii="Arial" w:eastAsia="Arial" w:hAnsi="Arial" w:cs="Arial"/>
          <w:b/>
          <w:color w:val="003399"/>
          <w:sz w:val="28"/>
          <w:szCs w:val="28"/>
        </w:rPr>
      </w:pPr>
      <w:r>
        <w:rPr>
          <w:rFonts w:ascii="Arial" w:eastAsia="Arial" w:hAnsi="Arial" w:cs="Arial"/>
          <w:b/>
          <w:color w:val="003399"/>
          <w:sz w:val="28"/>
          <w:szCs w:val="28"/>
        </w:rPr>
        <w:t xml:space="preserve">25 – </w:t>
      </w:r>
      <w:r w:rsidR="0091362E">
        <w:rPr>
          <w:rFonts w:ascii="Arial" w:eastAsia="Arial" w:hAnsi="Arial" w:cs="Arial"/>
          <w:b/>
          <w:color w:val="003399"/>
          <w:sz w:val="28"/>
          <w:szCs w:val="28"/>
        </w:rPr>
        <w:t>28</w:t>
      </w:r>
      <w:r>
        <w:rPr>
          <w:rFonts w:ascii="Arial" w:eastAsia="Arial" w:hAnsi="Arial" w:cs="Arial"/>
          <w:b/>
          <w:color w:val="003399"/>
          <w:sz w:val="28"/>
          <w:szCs w:val="28"/>
        </w:rPr>
        <w:t xml:space="preserve"> августа 2020 г.</w:t>
      </w:r>
    </w:p>
    <w:p w:rsidR="003B42CD" w:rsidRDefault="00E271DC">
      <w:pPr>
        <w:jc w:val="center"/>
        <w:rPr>
          <w:rFonts w:ascii="Arial" w:eastAsia="Arial" w:hAnsi="Arial" w:cs="Arial"/>
          <w:b/>
          <w:color w:val="333399"/>
        </w:rPr>
      </w:pPr>
      <w:r>
        <w:br w:type="page"/>
      </w:r>
    </w:p>
    <w:p w:rsidR="003B42CD" w:rsidRDefault="00006A27" w:rsidP="00006A27">
      <w:pPr>
        <w:spacing w:after="120"/>
        <w:jc w:val="center"/>
        <w:rPr>
          <w:rFonts w:ascii="Arial" w:eastAsia="Arial" w:hAnsi="Arial" w:cs="Arial"/>
          <w:b/>
          <w:color w:val="EB326B"/>
          <w:sz w:val="28"/>
          <w:szCs w:val="28"/>
        </w:rPr>
      </w:pPr>
      <w:r>
        <w:rPr>
          <w:rFonts w:ascii="Arial" w:eastAsia="Arial" w:hAnsi="Arial" w:cs="Arial"/>
          <w:b/>
          <w:color w:val="EB326B"/>
          <w:sz w:val="28"/>
          <w:szCs w:val="28"/>
        </w:rPr>
        <w:lastRenderedPageBreak/>
        <w:t xml:space="preserve">КОНФЕРЕНЦИЯ. </w:t>
      </w:r>
      <w:r w:rsidR="00E271DC">
        <w:rPr>
          <w:rFonts w:ascii="Arial" w:eastAsia="Arial" w:hAnsi="Arial" w:cs="Arial"/>
          <w:b/>
          <w:color w:val="EB326B"/>
          <w:sz w:val="28"/>
          <w:szCs w:val="28"/>
        </w:rPr>
        <w:t>ПЛЕНАРНЫЕ ЗАСЕДАНИЯ</w:t>
      </w:r>
    </w:p>
    <w:p w:rsidR="003B42CD" w:rsidRDefault="00006A27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25 августа 2020 года, вторник</w:t>
      </w:r>
      <w:r w:rsidR="00994316">
        <w:rPr>
          <w:rFonts w:ascii="Arial" w:eastAsia="Arial" w:hAnsi="Arial" w:cs="Arial"/>
          <w:b/>
          <w:color w:val="003399"/>
          <w:sz w:val="24"/>
          <w:szCs w:val="24"/>
        </w:rPr>
        <w:t>, время московское</w:t>
      </w:r>
    </w:p>
    <w:tbl>
      <w:tblPr>
        <w:tblW w:w="1519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447"/>
        <w:gridCol w:w="13750"/>
      </w:tblGrid>
      <w:tr w:rsidR="00142CD2" w:rsidRPr="00A17995" w:rsidTr="00142CD2">
        <w:tc>
          <w:tcPr>
            <w:tcW w:w="1447" w:type="dxa"/>
            <w:shd w:val="clear" w:color="auto" w:fill="003399"/>
            <w:vAlign w:val="center"/>
          </w:tcPr>
          <w:p w:rsidR="00142CD2" w:rsidRPr="00A17995" w:rsidRDefault="00003B36" w:rsidP="00142CD2">
            <w:pPr>
              <w:snapToGrid w:val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09</w:t>
            </w:r>
            <w:r w:rsidR="00142CD2" w:rsidRPr="00A17995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.00 – 10.00</w:t>
            </w:r>
          </w:p>
        </w:tc>
        <w:tc>
          <w:tcPr>
            <w:tcW w:w="13750" w:type="dxa"/>
            <w:shd w:val="clear" w:color="auto" w:fill="003399"/>
          </w:tcPr>
          <w:p w:rsidR="00142CD2" w:rsidRPr="00A17995" w:rsidRDefault="00FF0EE3" w:rsidP="00FF0EE3">
            <w:pPr>
              <w:jc w:val="both"/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="00142CD2"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выступающих</w:t>
            </w:r>
            <w:r w:rsidR="00142CD2"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</w:tr>
      <w:tr w:rsidR="00142CD2" w:rsidRPr="00A17995" w:rsidTr="00142CD2">
        <w:tc>
          <w:tcPr>
            <w:tcW w:w="1447" w:type="dxa"/>
            <w:shd w:val="clear" w:color="auto" w:fill="auto"/>
            <w:vAlign w:val="center"/>
          </w:tcPr>
          <w:p w:rsidR="00142CD2" w:rsidRPr="00A17995" w:rsidRDefault="00142CD2" w:rsidP="00142CD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10.00 – 10.45</w:t>
            </w:r>
          </w:p>
        </w:tc>
        <w:tc>
          <w:tcPr>
            <w:tcW w:w="13750" w:type="dxa"/>
            <w:shd w:val="clear" w:color="auto" w:fill="auto"/>
          </w:tcPr>
          <w:p w:rsidR="00142CD2" w:rsidRPr="00A17995" w:rsidRDefault="00142CD2" w:rsidP="00227300">
            <w:pPr>
              <w:suppressAutoHyphens w:val="0"/>
              <w:spacing w:before="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Открытие Юбилейной Конференции</w:t>
            </w:r>
          </w:p>
          <w:p w:rsidR="00142CD2" w:rsidRPr="00A17995" w:rsidRDefault="00142CD2" w:rsidP="00142CD2">
            <w:p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2CD2" w:rsidRPr="00A17995" w:rsidRDefault="00142CD2" w:rsidP="00142CD2">
            <w:pPr>
              <w:suppressAutoHyphens w:val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</w:rPr>
              <w:t>Модераторы: Я.В. Власов</w:t>
            </w:r>
          </w:p>
          <w:p w:rsidR="00142CD2" w:rsidRPr="00A17995" w:rsidRDefault="00142CD2" w:rsidP="00227300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Фадеев Валерий Александрович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 С</w:t>
            </w:r>
            <w:r w:rsidRPr="00A17995">
              <w:rPr>
                <w:rFonts w:ascii="Arial" w:hAnsi="Arial" w:cs="Arial"/>
                <w:sz w:val="20"/>
                <w:szCs w:val="20"/>
              </w:rPr>
              <w:t>оветник Президента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 xml:space="preserve"> РФ, председатель Совета по правам человека</w:t>
            </w:r>
            <w:r w:rsidR="00227300" w:rsidRPr="00A1799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>(в стадии согласования)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bCs/>
                <w:sz w:val="20"/>
                <w:szCs w:val="20"/>
              </w:rPr>
              <w:t>Мурашко Михаил Альбертович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Министр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 xml:space="preserve"> здравоохранения Российской Федерации</w:t>
            </w:r>
            <w:r w:rsidR="00227300" w:rsidRPr="00A1799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 xml:space="preserve"> (в стадии согласования)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Жулёв Юрий Александрович</w:t>
            </w:r>
            <w:r w:rsidRPr="00A17995">
              <w:rPr>
                <w:rFonts w:ascii="Arial" w:hAnsi="Arial" w:cs="Arial"/>
                <w:sz w:val="20"/>
                <w:szCs w:val="20"/>
              </w:rPr>
              <w:t>, Сопредседатель Всероссийского союза пациентов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>(в стадии согласования)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Морозов Дмитрий Анатольевич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Председатель Комитета Государственной Думы по охране здоровья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>(в стадии согласования)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Цыб Сергей Анатольевич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Заместитель Министра Промышленности и торговли Российской Федерации</w:t>
            </w:r>
            <w:r w:rsidR="00227300" w:rsidRPr="00A17995">
              <w:rPr>
                <w:rFonts w:ascii="Arial" w:hAnsi="Arial" w:cs="Arial"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>(в стадии согласования)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bCs/>
                <w:sz w:val="20"/>
                <w:szCs w:val="20"/>
              </w:rPr>
              <w:t>Самойлова Алла Владимировна</w:t>
            </w:r>
            <w:r w:rsidR="00F56C87" w:rsidRPr="00A179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7995">
              <w:rPr>
                <w:rFonts w:ascii="Arial" w:hAnsi="Arial" w:cs="Arial"/>
                <w:sz w:val="20"/>
                <w:szCs w:val="20"/>
              </w:rPr>
              <w:t>Руководитель Феде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>ральной службы по надзору в сфере здравоохранения</w:t>
            </w:r>
            <w:r w:rsidR="00227300" w:rsidRPr="00A1799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bCs/>
                <w:sz w:val="20"/>
                <w:szCs w:val="20"/>
              </w:rPr>
              <w:t xml:space="preserve"> (в стадии согласования)</w:t>
            </w:r>
          </w:p>
          <w:p w:rsidR="00F56C87" w:rsidRPr="00A17995" w:rsidRDefault="00F56C87" w:rsidP="00142CD2">
            <w:pPr>
              <w:tabs>
                <w:tab w:val="left" w:pos="146"/>
              </w:tabs>
              <w:suppressAutoHyphens w:val="0"/>
              <w:ind w:left="72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42CD2" w:rsidRPr="00A17995" w:rsidRDefault="00142CD2" w:rsidP="00F56C87">
            <w:p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</w:rPr>
              <w:t>Приветственные адреса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Керстен Шеррок</w:t>
            </w:r>
            <w:r w:rsidRPr="00A17995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F56C87" w:rsidRPr="00A179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179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Глобальный руководитель по взаимодействию с государственными органами и общественными организациями в напра</w:t>
            </w:r>
            <w:r w:rsidR="00F56C87" w:rsidRPr="00A179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влении Неврология и Иммунология</w:t>
            </w:r>
            <w:r w:rsidRPr="00A179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Санофи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Биянка Стандлер</w:t>
            </w:r>
            <w:r w:rsidRPr="00A179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Глобальный медицинский директор по неврологии Новартис</w:t>
            </w:r>
          </w:p>
          <w:p w:rsidR="00142CD2" w:rsidRPr="00A17995" w:rsidRDefault="00142CD2" w:rsidP="00142CD2">
            <w:pPr>
              <w:numPr>
                <w:ilvl w:val="0"/>
                <w:numId w:val="24"/>
              </w:numPr>
              <w:tabs>
                <w:tab w:val="left" w:pos="146"/>
              </w:tabs>
              <w:suppressAutoHyphens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1799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Додонов Валентин Юрьевич</w:t>
            </w:r>
            <w:r w:rsidR="00F56C87" w:rsidRPr="00A1799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A1799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Директор департамента по доступу на рынок БИОКАД</w:t>
            </w:r>
          </w:p>
          <w:p w:rsidR="00142CD2" w:rsidRPr="00A17995" w:rsidRDefault="00142CD2" w:rsidP="00142CD2">
            <w:pPr>
              <w:tabs>
                <w:tab w:val="left" w:pos="146"/>
              </w:tabs>
              <w:suppressAutoHyphens w:val="0"/>
              <w:ind w:left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CD2" w:rsidRPr="00A17995" w:rsidTr="00142CD2">
        <w:tc>
          <w:tcPr>
            <w:tcW w:w="1447" w:type="dxa"/>
            <w:shd w:val="clear" w:color="auto" w:fill="auto"/>
            <w:vAlign w:val="center"/>
          </w:tcPr>
          <w:p w:rsidR="00142CD2" w:rsidRPr="00A17995" w:rsidRDefault="00142CD2" w:rsidP="00142CD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10.45 – 13.00</w:t>
            </w:r>
          </w:p>
          <w:p w:rsidR="00142CD2" w:rsidRPr="00A17995" w:rsidRDefault="00142CD2" w:rsidP="00142CD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0" w:type="dxa"/>
            <w:shd w:val="clear" w:color="auto" w:fill="auto"/>
          </w:tcPr>
          <w:p w:rsidR="00142CD2" w:rsidRPr="00A17995" w:rsidRDefault="00142CD2" w:rsidP="00227300">
            <w:pPr>
              <w:snapToGrid w:val="0"/>
              <w:spacing w:before="6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Пленарное заседание «Роль национальных проектов здравоохранения в повышении доступности и качества медицинской помощи» 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Модераторы Я.В.Власов, И.В.Цикорин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1) «</w:t>
            </w:r>
            <w:r w:rsidRPr="00A1799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Современные тенденции в эпидемиологии РС</w:t>
            </w: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А.Н. Бойко</w:t>
            </w:r>
            <w:r w:rsidR="00F56C87" w:rsidRPr="006C13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6C13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д.м.н., заслуженный деятель науки РФ, профессор кафедры неврологии, нейрохирургии и медицинской генетики РНИМУ им.Н.И.Пирогова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руководитель отдела нейроиммунологии Центра Мозга и нейротехнологий ФМБА РФ, руководитель Московского центра рассеянного склероза и центра демиелинизирующих заболеваний Юсуповской больницы, Член Президиума Правления Всероссийского общества неврологов, член Совета Директоров Европейского Фонда Шарко, Член Исполкома ECTRIMS, Президент РОКИРС (RUCTRIMS)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2) «Роль специализированных цент</w:t>
            </w:r>
            <w:r w:rsidR="00F56C87"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ров оказания помощи людям с РС»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Е.П. Евдошенко</w:t>
            </w:r>
            <w:r w:rsidR="00F56C87" w:rsidRPr="006C13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6C1351">
              <w:rPr>
                <w:rFonts w:ascii="Arial" w:hAnsi="Arial" w:cs="Arial"/>
                <w:sz w:val="20"/>
                <w:szCs w:val="20"/>
                <w:lang w:eastAsia="ru-RU"/>
              </w:rPr>
              <w:t>д.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м.н., </w:t>
            </w:r>
            <w:r w:rsidRPr="00A17995">
              <w:rPr>
                <w:rFonts w:ascii="Arial" w:hAnsi="Arial" w:cs="Arial"/>
                <w:sz w:val="20"/>
                <w:szCs w:val="20"/>
              </w:rPr>
              <w:t>Руководитель Санкт-Петербургского Городского центра рассеянного склероза, Президент Медицинской ассоциации врачей и центров рассеянного склероза и других нейроиммунологических заболеваний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3) «Факторы принятия решения при выбо</w:t>
            </w:r>
            <w:r w:rsidR="00F56C87"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ре ПИТРС»</w:t>
            </w:r>
          </w:p>
          <w:p w:rsidR="00142CD2" w:rsidRPr="00A17995" w:rsidRDefault="00142CD2" w:rsidP="00142CD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М.В. Давыдовская</w:t>
            </w:r>
            <w:r w:rsidR="00A17995" w:rsidRPr="006C13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6C1351">
              <w:rPr>
                <w:rFonts w:ascii="Arial" w:hAnsi="Arial" w:cs="Arial"/>
                <w:sz w:val="20"/>
                <w:szCs w:val="20"/>
                <w:lang w:eastAsia="ru-RU"/>
              </w:rPr>
              <w:t>д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.м.н., </w:t>
            </w:r>
            <w:r w:rsidR="006C1351"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Профессор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кафедры неврологии, нейрохирургии и медицинской генетики лечебного факультета ФГАОУ ВО</w:t>
            </w:r>
            <w:r w:rsidR="00A17995"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6C13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РНИМУ им. Н.И. Пирогова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МЗ РФ, </w:t>
            </w:r>
            <w:r w:rsidR="006C1351"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Заместитель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директора ГБУ « НПЦ КЭА МЗ МО», Заместитель главного внештатного специалиста невролога Департамента здравоохранения города Москвы; Президент медицинской</w:t>
            </w:r>
            <w:r w:rsidR="00A17995"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ассоциации врачей и центров РС и других</w:t>
            </w:r>
            <w:r w:rsidR="00A17995" w:rsidRPr="00A179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нейроиммунологических заболеваний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4) «Безопасность патогенетического лечения РС» </w:t>
            </w:r>
          </w:p>
          <w:p w:rsidR="00142CD2" w:rsidRPr="006C1351" w:rsidRDefault="00142CD2" w:rsidP="00142CD2">
            <w:pPr>
              <w:pStyle w:val="6"/>
              <w:spacing w:before="0"/>
              <w:jc w:val="left"/>
              <w:textAlignment w:val="baseline"/>
              <w:rPr>
                <w:rFonts w:ascii="Arial" w:hAnsi="Arial" w:cs="Arial"/>
                <w:b w:val="0"/>
              </w:rPr>
            </w:pPr>
            <w:r w:rsidRPr="006C1351">
              <w:rPr>
                <w:rFonts w:ascii="Arial" w:hAnsi="Arial" w:cs="Arial"/>
                <w:lang w:eastAsia="ru-RU"/>
              </w:rPr>
              <w:lastRenderedPageBreak/>
              <w:t>Е.В. Попова</w:t>
            </w:r>
            <w:r w:rsidR="00A17995" w:rsidRPr="006C1351">
              <w:rPr>
                <w:rFonts w:ascii="Arial" w:hAnsi="Arial" w:cs="Arial"/>
                <w:b w:val="0"/>
                <w:lang w:eastAsia="ru-RU"/>
              </w:rPr>
              <w:t xml:space="preserve">, </w:t>
            </w:r>
            <w:r w:rsidRPr="006C1351">
              <w:rPr>
                <w:rFonts w:ascii="Arial" w:hAnsi="Arial" w:cs="Arial"/>
                <w:b w:val="0"/>
              </w:rPr>
              <w:t xml:space="preserve">д.м.н., Заведующая межокружным отделением рассеянного склероза ГБУЗ «ГКБ №24 ДЗМ», </w:t>
            </w:r>
            <w:r w:rsidR="006C1351" w:rsidRPr="006C1351">
              <w:rPr>
                <w:rFonts w:ascii="Arial" w:hAnsi="Arial" w:cs="Arial"/>
                <w:b w:val="0"/>
              </w:rPr>
              <w:t xml:space="preserve">Ассистент </w:t>
            </w:r>
            <w:r w:rsidRPr="006C1351">
              <w:rPr>
                <w:rFonts w:ascii="Arial" w:hAnsi="Arial" w:cs="Arial"/>
                <w:b w:val="0"/>
              </w:rPr>
              <w:t>кафедры неврологии, нейрохирургии и мед. генетики РНИМУ, г. Москва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6C1351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6C1351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5) </w:t>
            </w:r>
            <w:r w:rsidRPr="006C1351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«Реабилитация больных с рассеянным склерозом:  комплексный подход»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Г.Е.Иванова</w:t>
            </w:r>
            <w:r w:rsidR="001328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д.м.н., </w:t>
            </w:r>
            <w:r w:rsidR="006C1351"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Профессор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Главный специалист по медицинской реабилитации Минздрава России. Председатель Общероссийской общественной организации содействия развитию медицинской реабилитологии «Союз реабилитологов России». Заведующая отделом медико-социальной реабилитации инсульта НИИ ЦВПиИ, Заведующая кафедрой медицинской реабилитации ФДПО ФГБОУ ВО РНИМУ им. Н.И. Пирогова Минздрава России.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132856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13285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6) «ОООИБРС как пример развития общественного движения пациентов в России. Взгляд из ЕЭС»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А.Ендальцева</w:t>
            </w:r>
            <w:r w:rsidR="0013285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, 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PhD в социальных науках, Ecole des études en sciences sociales, Париж, Франция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42CD2" w:rsidRPr="00973792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973792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7) «</w:t>
            </w:r>
            <w:r w:rsidRP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Создание новых ПИТРС.</w:t>
            </w:r>
            <w:r w:rsid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Опыт РФ».</w:t>
            </w:r>
          </w:p>
          <w:p w:rsidR="00142CD2" w:rsidRPr="00A17995" w:rsidRDefault="00142CD2" w:rsidP="00142CD2">
            <w:pPr>
              <w:shd w:val="clear" w:color="auto" w:fill="FFFFFF"/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И.Д.Столяров</w:t>
            </w:r>
            <w:r w:rsidR="0097379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д.м.н., профессор, руководитель центра РС ИМЧ РАН, зав.лаборатории нейроиммунологии,член совета ECTRIMS, вице-президент  RUCTRIMS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973792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8) «Рассеянный склероз. ХХ лет работы Общероссийской Общественной организации инвалидов больных рассеянным склерозом»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Я.В.Власов</w:t>
            </w:r>
            <w:r w:rsidR="00973792" w:rsidRPr="009737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73792">
              <w:rPr>
                <w:rFonts w:ascii="Arial" w:hAnsi="Arial" w:cs="Arial"/>
                <w:sz w:val="20"/>
                <w:szCs w:val="20"/>
                <w:lang w:eastAsia="ru-RU"/>
              </w:rPr>
              <w:t>д.м.н.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9737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Профессор, </w:t>
            </w:r>
            <w:r w:rsidRPr="00A17995">
              <w:rPr>
                <w:rFonts w:ascii="Arial" w:hAnsi="Arial" w:cs="Arial"/>
                <w:sz w:val="20"/>
                <w:szCs w:val="20"/>
                <w:lang w:eastAsia="ru-RU"/>
              </w:rPr>
              <w:t>Президент ОООИБРС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42CD2" w:rsidRPr="00A17995" w:rsidRDefault="00973792" w:rsidP="00142CD2">
            <w:pPr>
              <w:snapToGrid w:val="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Дискуссия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CD2" w:rsidRPr="00A17995" w:rsidTr="00142CD2"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2CD2" w:rsidRPr="00A17995" w:rsidRDefault="00142CD2" w:rsidP="00142CD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lastRenderedPageBreak/>
              <w:t>13.00 – 15.00</w:t>
            </w:r>
          </w:p>
        </w:tc>
        <w:tc>
          <w:tcPr>
            <w:tcW w:w="13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2CD2" w:rsidRPr="00A17995" w:rsidRDefault="00142CD2" w:rsidP="00973792">
            <w:pPr>
              <w:snapToGrid w:val="0"/>
              <w:spacing w:before="6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Симпозиумы «Фарминдустрия: наша цель - здоровье без </w:t>
            </w:r>
            <w:r w:rsidR="009737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изъянов для всех и для каждого»</w:t>
            </w:r>
          </w:p>
          <w:p w:rsidR="00142CD2" w:rsidRPr="00A17995" w:rsidRDefault="00142CD2" w:rsidP="00142CD2">
            <w:pPr>
              <w:snapToGrid w:val="0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42CD2" w:rsidRPr="00973792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Модератор Я.В.Власов, Н.Ф.Кичигина</w:t>
            </w:r>
          </w:p>
          <w:p w:rsidR="00142CD2" w:rsidRPr="00A17995" w:rsidRDefault="00142CD2" w:rsidP="00142CD2">
            <w:pPr>
              <w:shd w:val="clear" w:color="auto" w:fill="FFFFFF"/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973792" w:rsidRDefault="00142CD2" w:rsidP="00973792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97379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«</w:t>
            </w:r>
            <w:r w:rsidRPr="00973792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Глобальные тренды и инновации в области рассеянного склероза компании Мерк»</w:t>
            </w:r>
          </w:p>
          <w:p w:rsidR="00142CD2" w:rsidRPr="007C0FFA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Джон-Кеннет Сэйк (John-Kenneth Sake)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Медицинский директор по инновационным разработкам , подразделение «Неврология и иммунология</w:t>
            </w:r>
            <w:r w:rsidRPr="007C0FF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», Мерк.</w:t>
            </w:r>
          </w:p>
          <w:p w:rsidR="00142CD2" w:rsidRPr="00A17995" w:rsidRDefault="00142CD2" w:rsidP="00142CD2">
            <w:pPr>
              <w:pStyle w:val="af9"/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7C0FFA" w:rsidRDefault="00142CD2" w:rsidP="007C0FFA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7C0FFA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«Вклад отечественной фарминдустрии в повышение доступности инновационных методов лечения»</w:t>
            </w:r>
          </w:p>
          <w:p w:rsidR="00142CD2" w:rsidRPr="00A17995" w:rsidRDefault="00142CD2" w:rsidP="00142CD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</w:rPr>
              <w:t>Быков А.В.</w:t>
            </w:r>
            <w:r w:rsidR="007C0FF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179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995">
              <w:rPr>
                <w:rFonts w:ascii="Arial" w:hAnsi="Arial" w:cs="Arial"/>
                <w:sz w:val="20"/>
                <w:szCs w:val="20"/>
              </w:rPr>
              <w:t>к.м.н., Директор по экономике здравоохранения</w:t>
            </w:r>
            <w:r w:rsidRPr="007C0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5D7">
              <w:rPr>
                <w:rFonts w:ascii="Arial" w:hAnsi="Arial" w:cs="Arial"/>
                <w:sz w:val="20"/>
                <w:szCs w:val="20"/>
              </w:rPr>
              <w:t>«</w:t>
            </w:r>
            <w:r w:rsidRPr="007C0FFA">
              <w:rPr>
                <w:rFonts w:ascii="Arial" w:hAnsi="Arial" w:cs="Arial"/>
                <w:sz w:val="20"/>
                <w:szCs w:val="20"/>
              </w:rPr>
              <w:t>Р-Фарм</w:t>
            </w:r>
            <w:r w:rsidR="00B965D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142CD2" w:rsidRPr="00A17995" w:rsidRDefault="00142CD2" w:rsidP="00A1548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42CD2" w:rsidRPr="007C0FFA" w:rsidRDefault="00142CD2" w:rsidP="007C0FFA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30"/>
              <w:jc w:val="left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7C0FFA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«Клинические Исследования. Программа клинических исследований Санофи в области рассеянного склероза “BTKi”»</w:t>
            </w:r>
          </w:p>
          <w:p w:rsidR="00142CD2" w:rsidRPr="00A17995" w:rsidRDefault="00142CD2" w:rsidP="007C0FFA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FF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Александр Демичев</w:t>
            </w:r>
            <w:r w:rsidRPr="007C0FF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Руководитель </w:t>
            </w:r>
            <w:r w:rsidRPr="00A1548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подразделения регистрационных и пост-регистрационных программ в странах российско-евразийского кластера, Департамент клинических исследований, Санофи</w:t>
            </w:r>
          </w:p>
          <w:p w:rsidR="00142CD2" w:rsidRPr="00A15480" w:rsidRDefault="00142CD2" w:rsidP="00A15480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7C0FFA" w:rsidRDefault="00142CD2" w:rsidP="00A15480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7C0FFA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«Переосмысливая неврологию – будущее для пациентов» </w:t>
            </w:r>
          </w:p>
          <w:p w:rsidR="00142CD2" w:rsidRPr="00A17995" w:rsidRDefault="00142CD2" w:rsidP="00142CD2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79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Биянка Стандлер</w:t>
            </w:r>
            <w:r w:rsidRPr="00A179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глобальный медицинский директор по </w:t>
            </w:r>
            <w:r w:rsidRPr="00A1548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неврологии Новартис</w:t>
            </w:r>
          </w:p>
          <w:p w:rsidR="00142CD2" w:rsidRPr="00A15480" w:rsidRDefault="00142CD2" w:rsidP="00A15480">
            <w:pPr>
              <w:shd w:val="clear" w:color="auto" w:fill="FFFFFF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42CD2" w:rsidRPr="00A15480" w:rsidRDefault="00A15480" w:rsidP="00A15480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Доклад 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Г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енериум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142CD2" w:rsidRPr="00A15480">
              <w:rPr>
                <w:rFonts w:ascii="Arial" w:hAnsi="Arial" w:cs="Arial"/>
                <w:sz w:val="20"/>
                <w:szCs w:val="20"/>
                <w:lang w:eastAsia="ru-RU"/>
              </w:rPr>
              <w:t>(на согласовании)</w:t>
            </w:r>
          </w:p>
          <w:p w:rsidR="00142CD2" w:rsidRPr="00A15480" w:rsidRDefault="00A15480" w:rsidP="00A15480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Доклад 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Янсен </w:t>
            </w:r>
            <w:r w:rsidR="00142CD2" w:rsidRPr="00A15480">
              <w:rPr>
                <w:rFonts w:ascii="Arial" w:hAnsi="Arial" w:cs="Arial"/>
                <w:sz w:val="20"/>
                <w:szCs w:val="20"/>
                <w:lang w:eastAsia="ru-RU"/>
              </w:rPr>
              <w:t>(на согласовании)</w:t>
            </w:r>
          </w:p>
          <w:p w:rsidR="00142CD2" w:rsidRPr="00A15480" w:rsidRDefault="00A15480" w:rsidP="00A15480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Доклад 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Рош </w:t>
            </w:r>
            <w:r w:rsidR="00142CD2" w:rsidRPr="00A1548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(на согласовании)</w:t>
            </w:r>
          </w:p>
          <w:p w:rsidR="00A15480" w:rsidRPr="00A15480" w:rsidRDefault="00A15480" w:rsidP="00A15480">
            <w:pPr>
              <w:pStyle w:val="af9"/>
              <w:numPr>
                <w:ilvl w:val="0"/>
                <w:numId w:val="27"/>
              </w:numPr>
              <w:shd w:val="clear" w:color="auto" w:fill="FFFFFF"/>
              <w:ind w:left="430" w:hanging="425"/>
              <w:jc w:val="lef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Доклад </w:t>
            </w:r>
            <w:r w:rsidR="00142CD2" w:rsidRPr="00A15480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Фармстандарт </w:t>
            </w:r>
            <w:r w:rsidR="00142CD2" w:rsidRPr="00A15480">
              <w:rPr>
                <w:rFonts w:ascii="Arial" w:hAnsi="Arial" w:cs="Arial"/>
                <w:sz w:val="20"/>
                <w:szCs w:val="20"/>
                <w:lang w:eastAsia="ru-RU"/>
              </w:rPr>
              <w:t xml:space="preserve">(на согласовании) </w:t>
            </w:r>
          </w:p>
        </w:tc>
      </w:tr>
    </w:tbl>
    <w:p w:rsidR="00F01406" w:rsidRDefault="00F01406" w:rsidP="00F01406">
      <w:pPr>
        <w:spacing w:after="120"/>
        <w:jc w:val="center"/>
        <w:rPr>
          <w:rFonts w:ascii="Arial" w:eastAsia="Arial" w:hAnsi="Arial" w:cs="Arial"/>
          <w:b/>
          <w:color w:val="EB326B"/>
          <w:sz w:val="28"/>
          <w:szCs w:val="28"/>
        </w:rPr>
      </w:pPr>
    </w:p>
    <w:p w:rsidR="00F01406" w:rsidRDefault="00F01406" w:rsidP="00F01406">
      <w:pPr>
        <w:spacing w:after="120"/>
        <w:jc w:val="center"/>
        <w:rPr>
          <w:rFonts w:ascii="Arial" w:eastAsia="Arial" w:hAnsi="Arial" w:cs="Arial"/>
          <w:b/>
          <w:color w:val="EB326B"/>
          <w:sz w:val="28"/>
          <w:szCs w:val="28"/>
        </w:rPr>
      </w:pPr>
      <w:r>
        <w:rPr>
          <w:rFonts w:ascii="Arial" w:eastAsia="Arial" w:hAnsi="Arial" w:cs="Arial"/>
          <w:b/>
          <w:color w:val="EB326B"/>
          <w:sz w:val="28"/>
          <w:szCs w:val="28"/>
        </w:rPr>
        <w:t>КОНФЕРЕНЦИЯ. ДОКЛАДЫ</w:t>
      </w:r>
    </w:p>
    <w:p w:rsidR="003B42CD" w:rsidRDefault="00F01406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26 августа 2020 года, среда</w:t>
      </w:r>
      <w:r w:rsidR="00994316">
        <w:rPr>
          <w:rFonts w:ascii="Arial" w:eastAsia="Arial" w:hAnsi="Arial" w:cs="Arial"/>
          <w:b/>
          <w:color w:val="003399"/>
          <w:sz w:val="24"/>
          <w:szCs w:val="24"/>
        </w:rPr>
        <w:t>, время московское</w:t>
      </w:r>
    </w:p>
    <w:tbl>
      <w:tblPr>
        <w:tblStyle w:val="aff4"/>
        <w:tblW w:w="1519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13637"/>
      </w:tblGrid>
      <w:tr w:rsidR="003B42CD">
        <w:tc>
          <w:tcPr>
            <w:tcW w:w="1560" w:type="dxa"/>
            <w:shd w:val="clear" w:color="auto" w:fill="003399"/>
            <w:vAlign w:val="center"/>
          </w:tcPr>
          <w:p w:rsidR="003B42CD" w:rsidRDefault="00003B36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</w:t>
            </w:r>
            <w:r w:rsidR="00FF0EE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.00</w:t>
            </w:r>
            <w:r w:rsidR="00E271DC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10.00</w:t>
            </w:r>
          </w:p>
        </w:tc>
        <w:tc>
          <w:tcPr>
            <w:tcW w:w="13637" w:type="dxa"/>
            <w:shd w:val="clear" w:color="auto" w:fill="003399"/>
          </w:tcPr>
          <w:p w:rsidR="003B42CD" w:rsidRDefault="00FF0EE3" w:rsidP="00FF0EE3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выступающих</w:t>
            </w:r>
          </w:p>
        </w:tc>
      </w:tr>
      <w:tr w:rsidR="00192C88" w:rsidTr="00945AA9">
        <w:tc>
          <w:tcPr>
            <w:tcW w:w="1560" w:type="dxa"/>
            <w:shd w:val="clear" w:color="auto" w:fill="auto"/>
            <w:vAlign w:val="center"/>
          </w:tcPr>
          <w:p w:rsidR="00192C88" w:rsidRDefault="00192C88" w:rsidP="00945A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10.00 – 12.20</w:t>
            </w:r>
          </w:p>
        </w:tc>
        <w:tc>
          <w:tcPr>
            <w:tcW w:w="13637" w:type="dxa"/>
            <w:shd w:val="clear" w:color="auto" w:fill="auto"/>
          </w:tcPr>
          <w:p w:rsidR="00192C88" w:rsidRPr="00AE4988" w:rsidRDefault="00192C88" w:rsidP="00945AA9">
            <w:pPr>
              <w:spacing w:before="1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4988">
              <w:rPr>
                <w:rFonts w:ascii="Arial" w:eastAsia="Arial" w:hAnsi="Arial" w:cs="Arial"/>
                <w:b/>
                <w:sz w:val="20"/>
                <w:szCs w:val="20"/>
              </w:rPr>
              <w:t>Пленарное заседание «Итог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и и перспективы работы ОООИБРС»</w:t>
            </w:r>
          </w:p>
          <w:p w:rsidR="00192C88" w:rsidRDefault="00192C88" w:rsidP="00945AA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192C88" w:rsidRPr="00D149BD" w:rsidRDefault="00192C88" w:rsidP="00945AA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149BD">
              <w:rPr>
                <w:rFonts w:ascii="Arial" w:eastAsia="Arial" w:hAnsi="Arial" w:cs="Arial"/>
                <w:b/>
                <w:i/>
                <w:sz w:val="20"/>
                <w:szCs w:val="20"/>
              </w:rPr>
              <w:t>Модератор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ы</w:t>
            </w:r>
            <w:r w:rsidRPr="00D149BD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Я.В.Власов, Президент ОООИБРС, И.В.Цикорин </w:t>
            </w:r>
            <w:r w:rsidR="0086775F" w:rsidRPr="00D149BD">
              <w:rPr>
                <w:rFonts w:ascii="Arial" w:eastAsia="Arial" w:hAnsi="Arial" w:cs="Arial"/>
                <w:b/>
                <w:i/>
                <w:sz w:val="20"/>
                <w:szCs w:val="20"/>
              </w:rPr>
              <w:t>Вице</w:t>
            </w:r>
            <w:r w:rsidRPr="00D149BD">
              <w:rPr>
                <w:rFonts w:ascii="Arial" w:eastAsia="Arial" w:hAnsi="Arial" w:cs="Arial"/>
                <w:b/>
                <w:i/>
                <w:sz w:val="20"/>
                <w:szCs w:val="20"/>
              </w:rPr>
              <w:t>-президент ОООИБРС</w:t>
            </w:r>
          </w:p>
          <w:p w:rsidR="00192C88" w:rsidRPr="00C93CAE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 xml:space="preserve">Стратегия развития ОООИБРС 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Власов Я.В.,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д.м.н., 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>Президент ОООИБРС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>Доклады об итогах и планах работы по территориям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>Матвиевская О.В.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к.м.н.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>, Шишлянников Ф.В., Кичигина Н.Ф., Головин А.А., Вице-президенты ОООИБРС</w:t>
            </w:r>
          </w:p>
          <w:p w:rsidR="00192C88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ff5"/>
        <w:tblW w:w="1516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13608"/>
      </w:tblGrid>
      <w:tr w:rsidR="00192C88" w:rsidTr="00945AA9">
        <w:tc>
          <w:tcPr>
            <w:tcW w:w="1560" w:type="dxa"/>
            <w:shd w:val="clear" w:color="auto" w:fill="003399"/>
            <w:vAlign w:val="center"/>
          </w:tcPr>
          <w:p w:rsidR="00192C88" w:rsidRDefault="00192C88" w:rsidP="00945AA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12.20 – 12.30</w:t>
            </w:r>
          </w:p>
        </w:tc>
        <w:tc>
          <w:tcPr>
            <w:tcW w:w="13608" w:type="dxa"/>
            <w:shd w:val="clear" w:color="auto" w:fill="003399"/>
          </w:tcPr>
          <w:p w:rsidR="00192C88" w:rsidRDefault="00192C88" w:rsidP="00945AA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 10 минут</w:t>
            </w:r>
          </w:p>
        </w:tc>
      </w:tr>
    </w:tbl>
    <w:tbl>
      <w:tblPr>
        <w:tblStyle w:val="aff4"/>
        <w:tblW w:w="1519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13637"/>
      </w:tblGrid>
      <w:tr w:rsidR="00192C88" w:rsidTr="00945AA9">
        <w:tc>
          <w:tcPr>
            <w:tcW w:w="1560" w:type="dxa"/>
            <w:shd w:val="clear" w:color="auto" w:fill="auto"/>
            <w:vAlign w:val="center"/>
          </w:tcPr>
          <w:p w:rsidR="00192C88" w:rsidRDefault="00192C88" w:rsidP="00945A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12.30 – 14.30</w:t>
            </w:r>
          </w:p>
        </w:tc>
        <w:tc>
          <w:tcPr>
            <w:tcW w:w="13637" w:type="dxa"/>
            <w:shd w:val="clear" w:color="auto" w:fill="auto"/>
          </w:tcPr>
          <w:p w:rsidR="00192C88" w:rsidRPr="00F428AD" w:rsidRDefault="00192C88" w:rsidP="00945AA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F428AD">
              <w:rPr>
                <w:rFonts w:ascii="Arial" w:eastAsia="Arial" w:hAnsi="Arial" w:cs="Arial"/>
                <w:b/>
                <w:i/>
                <w:sz w:val="20"/>
                <w:szCs w:val="20"/>
              </w:rPr>
              <w:t>Модератор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ы</w:t>
            </w:r>
            <w:r w:rsidRPr="00F428AD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Я.В.Власов</w:t>
            </w:r>
            <w:r w:rsidRPr="00190E3E">
              <w:rPr>
                <w:rFonts w:ascii="Arial" w:eastAsia="Arial" w:hAnsi="Arial" w:cs="Arial"/>
                <w:b/>
                <w:i/>
                <w:sz w:val="20"/>
                <w:szCs w:val="20"/>
              </w:rPr>
              <w:t>, И.В.Цикорин</w:t>
            </w:r>
          </w:p>
          <w:p w:rsidR="00192C88" w:rsidRPr="00C93CAE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 xml:space="preserve">Информационное сопровождение деятельности ОООИБРС 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>Ипатов О.Ю., Вице-президент ОООИБРС</w:t>
            </w:r>
          </w:p>
          <w:p w:rsidR="00192C88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49BD">
              <w:rPr>
                <w:rFonts w:ascii="Arial" w:eastAsia="Arial" w:hAnsi="Arial" w:cs="Arial"/>
                <w:b/>
                <w:sz w:val="20"/>
                <w:szCs w:val="20"/>
              </w:rPr>
              <w:t xml:space="preserve">Международная деятельность ОООИБРС </w:t>
            </w:r>
          </w:p>
          <w:p w:rsidR="00192C88" w:rsidRPr="00D149BD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И.В. Цикорин, 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>Социально-медиц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инская деятельность ОООИБРС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>Власов Я.В.,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д.м.н.,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 Президент ОООИБРС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>Социологические исследован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ия как часть работы ОООИБРС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Полярная Н.Г., </w:t>
            </w:r>
            <w:r>
              <w:rPr>
                <w:rFonts w:ascii="Arial" w:eastAsia="Arial" w:hAnsi="Arial" w:cs="Arial"/>
                <w:sz w:val="20"/>
                <w:szCs w:val="20"/>
              </w:rPr>
              <w:t>к.с.н., Заведующий сектором Исследований Центра «Социальная Механика»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 xml:space="preserve">Участие ОООИБРС в работе общественных советов 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Русанович Н.Р., </w:t>
            </w:r>
            <w:r>
              <w:rPr>
                <w:rFonts w:ascii="Arial" w:eastAsia="Arial" w:hAnsi="Arial" w:cs="Arial"/>
                <w:sz w:val="20"/>
                <w:szCs w:val="20"/>
              </w:rPr>
              <w:t>Секретарь Совета общественных организаций по защите прав пациентов при Росздравнадзоре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 xml:space="preserve">Дискуссия «Успехи, проблемы деятельности, направления развития ОООИБРС» </w:t>
            </w:r>
          </w:p>
          <w:p w:rsidR="00192C88" w:rsidRPr="00DC22CF" w:rsidRDefault="00192C88" w:rsidP="00945AA9">
            <w:pPr>
              <w:tabs>
                <w:tab w:val="left" w:pos="146"/>
              </w:tabs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>Сергеева С.Ю.,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к.с.н., Руководитель проектов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 Центра «Социальная Механика»</w:t>
            </w:r>
          </w:p>
          <w:p w:rsidR="00192C88" w:rsidRPr="00AE4988" w:rsidRDefault="00192C88" w:rsidP="00945AA9">
            <w:pPr>
              <w:tabs>
                <w:tab w:val="left" w:pos="146"/>
              </w:tabs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35CB6" w:rsidRDefault="00F35CB6">
      <w:pPr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</w:p>
    <w:p w:rsidR="00C54839" w:rsidRDefault="00C54839">
      <w:pPr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</w:p>
    <w:p w:rsidR="00F35CB6" w:rsidRDefault="00F35CB6">
      <w:pPr>
        <w:suppressAutoHyphens w:val="0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br w:type="page"/>
      </w:r>
    </w:p>
    <w:p w:rsidR="003B42CD" w:rsidRDefault="00F01406">
      <w:pPr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EB326B"/>
          <w:sz w:val="28"/>
          <w:szCs w:val="28"/>
        </w:rPr>
        <w:lastRenderedPageBreak/>
        <w:t>ТРЕНИНГ ОБЩЕСТВЕННЫХ ЭКСПЕРТОВ ОООИБРС</w:t>
      </w:r>
    </w:p>
    <w:p w:rsidR="00F01406" w:rsidRDefault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(П</w:t>
      </w:r>
      <w:r w:rsidR="00F01406">
        <w:rPr>
          <w:rFonts w:ascii="Arial" w:eastAsia="Arial" w:hAnsi="Arial" w:cs="Arial"/>
          <w:b/>
          <w:color w:val="003399"/>
          <w:sz w:val="24"/>
          <w:szCs w:val="24"/>
        </w:rPr>
        <w:t>о приглашению)</w:t>
      </w:r>
    </w:p>
    <w:p w:rsidR="003B42CD" w:rsidRDefault="00F01406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 xml:space="preserve">27 августа 2020 года, четверг, </w:t>
      </w:r>
      <w:r w:rsidR="00FD5E92">
        <w:rPr>
          <w:rFonts w:ascii="Arial" w:eastAsia="Arial" w:hAnsi="Arial" w:cs="Arial"/>
          <w:b/>
          <w:color w:val="003399"/>
          <w:sz w:val="24"/>
          <w:szCs w:val="24"/>
        </w:rPr>
        <w:t>п</w:t>
      </w:r>
      <w:r>
        <w:rPr>
          <w:rFonts w:ascii="Arial" w:eastAsia="Arial" w:hAnsi="Arial" w:cs="Arial"/>
          <w:b/>
          <w:color w:val="003399"/>
          <w:sz w:val="24"/>
          <w:szCs w:val="24"/>
        </w:rPr>
        <w:t>ервый день тренинга</w:t>
      </w:r>
      <w:r w:rsidR="00994316">
        <w:rPr>
          <w:rFonts w:ascii="Arial" w:eastAsia="Arial" w:hAnsi="Arial" w:cs="Arial"/>
          <w:b/>
          <w:color w:val="003399"/>
          <w:sz w:val="24"/>
          <w:szCs w:val="24"/>
        </w:rPr>
        <w:t>, время московское</w:t>
      </w:r>
    </w:p>
    <w:p w:rsidR="003B42CD" w:rsidRDefault="003B42CD">
      <w:pPr>
        <w:rPr>
          <w:rFonts w:ascii="Arial" w:eastAsia="Arial" w:hAnsi="Arial" w:cs="Arial"/>
          <w:b/>
          <w:color w:val="003399"/>
          <w:sz w:val="24"/>
          <w:szCs w:val="24"/>
        </w:rPr>
      </w:pPr>
    </w:p>
    <w:tbl>
      <w:tblPr>
        <w:tblStyle w:val="aff5"/>
        <w:tblW w:w="1516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7"/>
        <w:gridCol w:w="13601"/>
      </w:tblGrid>
      <w:tr w:rsidR="00192C88" w:rsidTr="00AC2089">
        <w:tc>
          <w:tcPr>
            <w:tcW w:w="1567" w:type="dxa"/>
            <w:gridSpan w:val="2"/>
            <w:shd w:val="clear" w:color="auto" w:fill="003399"/>
            <w:vAlign w:val="center"/>
          </w:tcPr>
          <w:p w:rsidR="00192C88" w:rsidRDefault="009343BE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09.0</w:t>
            </w:r>
            <w:r w:rsidR="00FF0EE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</w:t>
            </w:r>
            <w:r w:rsidR="00192C8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10.00</w:t>
            </w:r>
          </w:p>
        </w:tc>
        <w:tc>
          <w:tcPr>
            <w:tcW w:w="13601" w:type="dxa"/>
            <w:shd w:val="clear" w:color="auto" w:fill="003399"/>
          </w:tcPr>
          <w:p w:rsidR="00192C88" w:rsidRDefault="00FF0EE3" w:rsidP="00FF0EE3">
            <w:pPr>
              <w:jc w:val="left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участников</w:t>
            </w:r>
          </w:p>
        </w:tc>
      </w:tr>
      <w:tr w:rsidR="00192C88" w:rsidTr="00AC2089">
        <w:trPr>
          <w:trHeight w:val="236"/>
        </w:trPr>
        <w:tc>
          <w:tcPr>
            <w:tcW w:w="1560" w:type="dxa"/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10.00 - 11.00</w:t>
            </w:r>
          </w:p>
        </w:tc>
        <w:tc>
          <w:tcPr>
            <w:tcW w:w="13608" w:type="dxa"/>
            <w:gridSpan w:val="2"/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2C88" w:rsidRPr="00C93CAE" w:rsidRDefault="00192C88" w:rsidP="00AC208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3C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Модератор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С.Ю. Сергеева, Руководитель проектов Центра «Социальная механика»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Функции регионального представителя ОООИБРС </w:t>
            </w:r>
          </w:p>
          <w:p w:rsidR="00192C88" w:rsidRPr="00DC22CF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И.В. Цикорин,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-президент ОООИБРС 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2C88" w:rsidTr="00AC2089">
        <w:tc>
          <w:tcPr>
            <w:tcW w:w="1560" w:type="dxa"/>
            <w:shd w:val="clear" w:color="auto" w:fill="003399"/>
            <w:vAlign w:val="center"/>
          </w:tcPr>
          <w:p w:rsidR="00192C88" w:rsidRDefault="00192C88" w:rsidP="00192C88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11.00 – 11.15</w:t>
            </w:r>
          </w:p>
        </w:tc>
        <w:tc>
          <w:tcPr>
            <w:tcW w:w="13608" w:type="dxa"/>
            <w:gridSpan w:val="2"/>
            <w:shd w:val="clear" w:color="auto" w:fill="003399"/>
          </w:tcPr>
          <w:p w:rsidR="00192C88" w:rsidRDefault="00192C88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192C88" w:rsidTr="00AC2089">
        <w:trPr>
          <w:trHeight w:val="236"/>
        </w:trPr>
        <w:tc>
          <w:tcPr>
            <w:tcW w:w="1560" w:type="dxa"/>
            <w:shd w:val="clear" w:color="auto" w:fill="auto"/>
            <w:vAlign w:val="center"/>
          </w:tcPr>
          <w:p w:rsidR="00192C88" w:rsidRDefault="00192C88" w:rsidP="00192C88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11.15 - 13.00</w:t>
            </w:r>
          </w:p>
        </w:tc>
        <w:tc>
          <w:tcPr>
            <w:tcW w:w="13608" w:type="dxa"/>
            <w:gridSpan w:val="2"/>
            <w:shd w:val="clear" w:color="auto" w:fill="auto"/>
            <w:vAlign w:val="center"/>
          </w:tcPr>
          <w:p w:rsidR="00192C88" w:rsidRPr="0066494C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192C88" w:rsidRPr="00C93CAE" w:rsidRDefault="00192C88" w:rsidP="00AC208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3C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Модератор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С.Ю. Сергеева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b/>
                <w:sz w:val="20"/>
                <w:szCs w:val="20"/>
              </w:rPr>
              <w:t>Панельная дискуссия «Штурм региона»: как построить работу с пациентами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в регионе»</w:t>
            </w:r>
          </w:p>
          <w:p w:rsidR="00192C88" w:rsidRPr="00DC22CF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ahk38un41td5" w:colFirst="0" w:colLast="0"/>
            <w:bookmarkEnd w:id="0"/>
            <w:r w:rsidRPr="00DC22CF">
              <w:rPr>
                <w:rFonts w:ascii="Arial" w:eastAsia="Arial" w:hAnsi="Arial" w:cs="Arial"/>
                <w:sz w:val="20"/>
                <w:szCs w:val="20"/>
              </w:rPr>
              <w:t xml:space="preserve">Ф.В.Шишлянников (Новосибирск), М.В. Валюх (Санкт-Петербург), О.В. Матвиевская (Москва), Е.В. Ануфриева (Самара), Д.Е.Черненко (Киров) 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2C88" w:rsidTr="00AC2089">
        <w:tc>
          <w:tcPr>
            <w:tcW w:w="1560" w:type="dxa"/>
            <w:shd w:val="clear" w:color="auto" w:fill="003399"/>
            <w:vAlign w:val="center"/>
          </w:tcPr>
          <w:p w:rsidR="00192C88" w:rsidRDefault="00192C88" w:rsidP="00192C88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13.00 – 13.15</w:t>
            </w:r>
          </w:p>
        </w:tc>
        <w:tc>
          <w:tcPr>
            <w:tcW w:w="13608" w:type="dxa"/>
            <w:gridSpan w:val="2"/>
            <w:shd w:val="clear" w:color="auto" w:fill="003399"/>
          </w:tcPr>
          <w:p w:rsidR="00192C88" w:rsidRDefault="00192C88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192C88" w:rsidTr="00AC2089">
        <w:trPr>
          <w:trHeight w:val="236"/>
        </w:trPr>
        <w:tc>
          <w:tcPr>
            <w:tcW w:w="1560" w:type="dxa"/>
            <w:shd w:val="clear" w:color="auto" w:fill="auto"/>
            <w:vAlign w:val="center"/>
          </w:tcPr>
          <w:p w:rsidR="00192C88" w:rsidRDefault="00192C88" w:rsidP="00192C88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13.15-14.20</w:t>
            </w:r>
          </w:p>
        </w:tc>
        <w:tc>
          <w:tcPr>
            <w:tcW w:w="13608" w:type="dxa"/>
            <w:gridSpan w:val="2"/>
            <w:shd w:val="clear" w:color="auto" w:fill="auto"/>
            <w:vAlign w:val="center"/>
          </w:tcPr>
          <w:p w:rsidR="00192C88" w:rsidRPr="0066494C" w:rsidRDefault="00192C88" w:rsidP="00AC2089">
            <w:pPr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192C88" w:rsidRPr="00C93CAE" w:rsidRDefault="00192C88" w:rsidP="00AC208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3C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Модератор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С.Ю. Сергеева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Дискуссия «Создание/развитие НКО в регионах как элемент устойчивого развития ОООИБРС»</w:t>
            </w:r>
          </w:p>
          <w:p w:rsidR="00192C88" w:rsidRDefault="00192C88" w:rsidP="00AC2089">
            <w:pPr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2C88" w:rsidRDefault="00192C88">
      <w:pPr>
        <w:rPr>
          <w:rFonts w:ascii="Arial" w:eastAsia="Arial" w:hAnsi="Arial" w:cs="Arial"/>
          <w:b/>
          <w:color w:val="003399"/>
          <w:sz w:val="24"/>
          <w:szCs w:val="24"/>
        </w:rPr>
      </w:pPr>
    </w:p>
    <w:p w:rsidR="00F35CB6" w:rsidRDefault="00F35CB6">
      <w:pPr>
        <w:suppressAutoHyphens w:val="0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br w:type="page"/>
      </w:r>
    </w:p>
    <w:p w:rsidR="00F01406" w:rsidRDefault="00F01406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EB326B"/>
          <w:sz w:val="28"/>
          <w:szCs w:val="28"/>
        </w:rPr>
        <w:lastRenderedPageBreak/>
        <w:t>ТРЕНИНГ ОБЩЕСТВЕННЫХ ЭКСПЕРТОВ ОООИБРС</w:t>
      </w:r>
    </w:p>
    <w:p w:rsidR="00FD5E92" w:rsidRDefault="00FD5E92" w:rsidP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(По приглашению)</w:t>
      </w:r>
    </w:p>
    <w:p w:rsidR="003B42CD" w:rsidRDefault="00F01406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 xml:space="preserve">28 августа 2020 года, пятница, </w:t>
      </w:r>
      <w:r w:rsidR="00FD5E92">
        <w:rPr>
          <w:rFonts w:ascii="Arial" w:eastAsia="Arial" w:hAnsi="Arial" w:cs="Arial"/>
          <w:b/>
          <w:color w:val="003399"/>
          <w:sz w:val="24"/>
          <w:szCs w:val="24"/>
        </w:rPr>
        <w:t>второй</w:t>
      </w:r>
      <w:r>
        <w:rPr>
          <w:rFonts w:ascii="Arial" w:eastAsia="Arial" w:hAnsi="Arial" w:cs="Arial"/>
          <w:b/>
          <w:color w:val="003399"/>
          <w:sz w:val="24"/>
          <w:szCs w:val="24"/>
        </w:rPr>
        <w:t xml:space="preserve"> день тренинга</w:t>
      </w:r>
      <w:r w:rsidR="00994316">
        <w:rPr>
          <w:rFonts w:ascii="Arial" w:eastAsia="Arial" w:hAnsi="Arial" w:cs="Arial"/>
          <w:b/>
          <w:color w:val="003399"/>
          <w:sz w:val="24"/>
          <w:szCs w:val="24"/>
        </w:rPr>
        <w:t>, время московское</w:t>
      </w:r>
    </w:p>
    <w:tbl>
      <w:tblPr>
        <w:tblStyle w:val="aff8"/>
        <w:tblW w:w="1517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59"/>
        <w:gridCol w:w="8"/>
        <w:gridCol w:w="2126"/>
        <w:gridCol w:w="2552"/>
        <w:gridCol w:w="2362"/>
        <w:gridCol w:w="2032"/>
        <w:gridCol w:w="2126"/>
        <w:gridCol w:w="2413"/>
      </w:tblGrid>
      <w:tr w:rsidR="00192C88" w:rsidTr="00AC2089">
        <w:tc>
          <w:tcPr>
            <w:tcW w:w="1567" w:type="dxa"/>
            <w:gridSpan w:val="2"/>
            <w:shd w:val="clear" w:color="auto" w:fill="003399"/>
            <w:vAlign w:val="center"/>
          </w:tcPr>
          <w:p w:rsidR="00192C88" w:rsidRDefault="00192C88" w:rsidP="0086775F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09.</w:t>
            </w:r>
            <w:r w:rsidR="009343BE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</w:t>
            </w:r>
            <w:r w:rsidR="00FF0EE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10.00</w:t>
            </w:r>
          </w:p>
        </w:tc>
        <w:tc>
          <w:tcPr>
            <w:tcW w:w="13611" w:type="dxa"/>
            <w:gridSpan w:val="6"/>
            <w:shd w:val="clear" w:color="auto" w:fill="003399"/>
          </w:tcPr>
          <w:p w:rsidR="00192C88" w:rsidRDefault="00FF0EE3" w:rsidP="00AC2089">
            <w:pPr>
              <w:jc w:val="left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участников</w:t>
            </w:r>
          </w:p>
        </w:tc>
      </w:tr>
      <w:tr w:rsidR="00192C88" w:rsidTr="00AC2089">
        <w:trPr>
          <w:trHeight w:val="945"/>
        </w:trPr>
        <w:tc>
          <w:tcPr>
            <w:tcW w:w="1559" w:type="dxa"/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10.00 - 12.00</w:t>
            </w:r>
          </w:p>
        </w:tc>
        <w:tc>
          <w:tcPr>
            <w:tcW w:w="13619" w:type="dxa"/>
            <w:gridSpan w:val="7"/>
            <w:shd w:val="clear" w:color="auto" w:fill="auto"/>
            <w:vAlign w:val="center"/>
          </w:tcPr>
          <w:p w:rsidR="00192C88" w:rsidRPr="00C93CAE" w:rsidRDefault="00192C88" w:rsidP="00AC208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3C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Модератор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С.Ю. Сергеева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Карта партнеров ОООИБРС</w:t>
            </w:r>
            <w:bookmarkStart w:id="1" w:name="_heading=h.j10b04rqw3yx" w:colFirst="0" w:colLast="0"/>
            <w:bookmarkEnd w:id="1"/>
          </w:p>
          <w:p w:rsidR="00192C88" w:rsidRPr="0006101A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b/>
                <w:sz w:val="20"/>
                <w:szCs w:val="20"/>
              </w:rPr>
              <w:t>Как пациента сделать партнером</w:t>
            </w:r>
          </w:p>
          <w:p w:rsidR="00192C88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О.В. Матвиевская</w:t>
            </w:r>
            <w:bookmarkStart w:id="2" w:name="_heading=h.cigxysos00cs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</w:p>
          <w:p w:rsidR="00192C88" w:rsidRPr="0006101A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wxwnqkgf5412" w:colFirst="0" w:colLast="0"/>
            <w:bookmarkEnd w:id="3"/>
            <w:r w:rsidRPr="0006101A">
              <w:rPr>
                <w:rFonts w:ascii="Arial" w:eastAsia="Arial" w:hAnsi="Arial" w:cs="Arial"/>
                <w:b/>
                <w:sz w:val="20"/>
                <w:szCs w:val="20"/>
              </w:rPr>
              <w:t>Технологии работы с общественными советами</w:t>
            </w:r>
          </w:p>
          <w:p w:rsidR="00192C88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 xml:space="preserve"> М.В. Валюх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Л.В. Власова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региональные представители ОООИБРС</w:t>
            </w:r>
          </w:p>
          <w:p w:rsidR="00192C88" w:rsidRPr="00B022DB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Партнерство с органами власти»</w:t>
            </w:r>
            <w:r w:rsidRPr="00B022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92C88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 xml:space="preserve">Т.Н. 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Подоприхина, региональный представитель ОООИБРС</w:t>
            </w:r>
          </w:p>
          <w:p w:rsidR="00192C88" w:rsidRPr="00B022DB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Стратегия работы пациентской НКО с врачам</w:t>
            </w:r>
          </w:p>
          <w:p w:rsidR="00192C88" w:rsidRPr="0006101A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 xml:space="preserve">И.В.Цикорин,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И.О. Степанов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региональный представитель ОООИБРС</w:t>
            </w:r>
          </w:p>
          <w:p w:rsidR="00192C88" w:rsidRPr="00B022DB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Работа с бизнес средой, спонсорами</w:t>
            </w:r>
          </w:p>
          <w:p w:rsidR="00192C88" w:rsidRPr="0006101A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И.В.Цикорин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</w:p>
          <w:p w:rsidR="00192C88" w:rsidRPr="00B022DB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Коалиция пациентских НКО</w:t>
            </w:r>
          </w:p>
          <w:p w:rsidR="00192C88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Ф.В.</w:t>
            </w:r>
            <w:r>
              <w:rPr>
                <w:rFonts w:ascii="Arial" w:eastAsia="Arial" w:hAnsi="Arial" w:cs="Arial"/>
                <w:sz w:val="20"/>
                <w:szCs w:val="20"/>
              </w:rPr>
              <w:t>Шишлянников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677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 xml:space="preserve"> Т.В.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 xml:space="preserve">Романовская 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региональный представитель ОООИБРС</w:t>
            </w:r>
          </w:p>
          <w:p w:rsidR="00192C88" w:rsidRPr="00B022DB" w:rsidRDefault="00192C88" w:rsidP="00AC2089">
            <w:pPr>
              <w:ind w:left="743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 xml:space="preserve">Успешный опыт работы со СМИ </w:t>
            </w:r>
          </w:p>
          <w:p w:rsidR="00192C88" w:rsidRPr="0006101A" w:rsidRDefault="00192C88" w:rsidP="00AC2089">
            <w:pPr>
              <w:ind w:left="74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М.В.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Валюх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>региональный представитель ОООИБРС</w:t>
            </w:r>
          </w:p>
          <w:p w:rsidR="00192C88" w:rsidRPr="001B3725" w:rsidRDefault="00192C88" w:rsidP="00AC2089">
            <w:pPr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192C88" w:rsidTr="00AC2089">
        <w:trPr>
          <w:trHeight w:val="240"/>
        </w:trPr>
        <w:tc>
          <w:tcPr>
            <w:tcW w:w="1559" w:type="dxa"/>
            <w:shd w:val="clear" w:color="auto" w:fill="003399"/>
            <w:vAlign w:val="center"/>
          </w:tcPr>
          <w:p w:rsidR="00192C88" w:rsidRDefault="00192C88" w:rsidP="0086775F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12.00 - 12.1</w:t>
            </w:r>
            <w:r w:rsidR="0086775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3619" w:type="dxa"/>
            <w:gridSpan w:val="7"/>
            <w:shd w:val="clear" w:color="auto" w:fill="003399"/>
          </w:tcPr>
          <w:p w:rsidR="00192C88" w:rsidRDefault="00192C88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192C88" w:rsidTr="00AC2089">
        <w:trPr>
          <w:trHeight w:val="945"/>
        </w:trPr>
        <w:tc>
          <w:tcPr>
            <w:tcW w:w="1559" w:type="dxa"/>
            <w:shd w:val="clear" w:color="auto" w:fill="auto"/>
            <w:vAlign w:val="center"/>
          </w:tcPr>
          <w:p w:rsidR="00192C88" w:rsidRDefault="00192C88" w:rsidP="0086775F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12.1</w:t>
            </w:r>
            <w:r w:rsidR="0086775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- 13.10</w:t>
            </w:r>
          </w:p>
        </w:tc>
        <w:tc>
          <w:tcPr>
            <w:tcW w:w="13619" w:type="dxa"/>
            <w:gridSpan w:val="7"/>
            <w:shd w:val="clear" w:color="auto" w:fill="auto"/>
            <w:vAlign w:val="center"/>
          </w:tcPr>
          <w:p w:rsidR="00192C88" w:rsidRPr="00C93CAE" w:rsidRDefault="00192C88" w:rsidP="00AC2089">
            <w:pPr>
              <w:shd w:val="clear" w:color="auto" w:fill="FFFFFF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3CA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Модератор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С.Ю. Сергеева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Информационная система ОООИБРС</w:t>
            </w:r>
          </w:p>
          <w:p w:rsidR="00192C88" w:rsidRPr="0006101A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О.Ю</w:t>
            </w:r>
            <w:r w:rsidRPr="0006101A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.Ипатов,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Вице</w:t>
            </w:r>
            <w:r w:rsidRPr="00DC22CF">
              <w:rPr>
                <w:rFonts w:ascii="Arial" w:eastAsia="Arial" w:hAnsi="Arial" w:cs="Arial"/>
                <w:sz w:val="20"/>
                <w:szCs w:val="20"/>
              </w:rPr>
              <w:t>-президент ОООИБРС</w:t>
            </w:r>
          </w:p>
          <w:p w:rsidR="00192C88" w:rsidRPr="00AE49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92C88" w:rsidTr="00AC2089">
        <w:tc>
          <w:tcPr>
            <w:tcW w:w="1559" w:type="dxa"/>
            <w:shd w:val="clear" w:color="auto" w:fill="003399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13.10 - 14.00</w:t>
            </w:r>
          </w:p>
        </w:tc>
        <w:tc>
          <w:tcPr>
            <w:tcW w:w="13619" w:type="dxa"/>
            <w:gridSpan w:val="7"/>
            <w:shd w:val="clear" w:color="auto" w:fill="003399"/>
          </w:tcPr>
          <w:p w:rsidR="00192C88" w:rsidRDefault="00192C88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192C88" w:rsidTr="00AC2089">
        <w:trPr>
          <w:trHeight w:val="240"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14.00 - 15.00</w:t>
            </w:r>
          </w:p>
        </w:tc>
        <w:tc>
          <w:tcPr>
            <w:tcW w:w="136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06101A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Мастер класс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highlight w:val="white"/>
              </w:rPr>
              <w:t xml:space="preserve"> </w:t>
            </w:r>
            <w:r w:rsidRPr="0006101A">
              <w:rPr>
                <w:rFonts w:ascii="Arial" w:eastAsia="Arial" w:hAnsi="Arial" w:cs="Arial"/>
                <w:b/>
                <w:i/>
                <w:sz w:val="20"/>
                <w:szCs w:val="20"/>
                <w:highlight w:val="white"/>
              </w:rPr>
              <w:t>«</w:t>
            </w:r>
            <w:r w:rsidRPr="0006101A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Технологии работы в интернет, SMM»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  <w:highlight w:val="white"/>
              </w:rPr>
              <w:t>А.А.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Pr="0006101A">
              <w:rPr>
                <w:rFonts w:ascii="Arial" w:eastAsia="Arial" w:hAnsi="Arial" w:cs="Arial"/>
                <w:sz w:val="20"/>
                <w:szCs w:val="20"/>
                <w:highlight w:val="white"/>
              </w:rPr>
              <w:t>Кожухова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</w:t>
            </w:r>
            <w:r w:rsidR="0086775F" w:rsidRPr="0086775F">
              <w:rPr>
                <w:rFonts w:ascii="Arial" w:eastAsia="Arial" w:hAnsi="Arial" w:cs="Arial"/>
                <w:sz w:val="20"/>
                <w:szCs w:val="20"/>
              </w:rPr>
              <w:t xml:space="preserve">Администратор </w:t>
            </w:r>
            <w:r w:rsidR="0086775F" w:rsidRPr="00DC22CF">
              <w:rPr>
                <w:rFonts w:ascii="Arial" w:eastAsia="Arial" w:hAnsi="Arial" w:cs="Arial"/>
                <w:sz w:val="20"/>
                <w:szCs w:val="20"/>
              </w:rPr>
              <w:t>Центра «Социальная Механика»</w:t>
            </w:r>
            <w:r w:rsidR="0086775F">
              <w:rPr>
                <w:rFonts w:ascii="Arial" w:eastAsia="Arial" w:hAnsi="Arial" w:cs="Arial"/>
                <w:sz w:val="20"/>
                <w:szCs w:val="20"/>
              </w:rPr>
              <w:t xml:space="preserve">, организатор работы в социальных сетях </w:t>
            </w:r>
          </w:p>
          <w:p w:rsidR="00192C88" w:rsidRPr="0006101A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92C88" w:rsidTr="00AC2089">
        <w:trPr>
          <w:trHeight w:val="240"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192C88" w:rsidRPr="00B022DB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Закрытие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конференции</w:t>
            </w:r>
          </w:p>
          <w:p w:rsidR="00192C88" w:rsidRPr="00DC22CF" w:rsidRDefault="00192C88" w:rsidP="00AC2089">
            <w:pPr>
              <w:tabs>
                <w:tab w:val="left" w:pos="146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C22CF">
              <w:rPr>
                <w:rFonts w:ascii="Arial" w:eastAsia="Arial" w:hAnsi="Arial" w:cs="Arial"/>
                <w:sz w:val="20"/>
                <w:szCs w:val="20"/>
              </w:rPr>
              <w:t>Власов Я.В., Президент ОООИБРС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  <w:highlight w:val="white"/>
              </w:rPr>
            </w:pPr>
          </w:p>
        </w:tc>
      </w:tr>
      <w:tr w:rsidR="00192C88" w:rsidTr="00AC2089">
        <w:tc>
          <w:tcPr>
            <w:tcW w:w="1559" w:type="dxa"/>
            <w:shd w:val="clear" w:color="auto" w:fill="003399"/>
            <w:vAlign w:val="center"/>
          </w:tcPr>
          <w:p w:rsidR="00192C88" w:rsidRDefault="00192C88" w:rsidP="0086775F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15.00 - 15.1</w:t>
            </w:r>
            <w:r w:rsidR="0086775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3619" w:type="dxa"/>
            <w:gridSpan w:val="7"/>
            <w:shd w:val="clear" w:color="auto" w:fill="003399"/>
          </w:tcPr>
          <w:p w:rsidR="00192C88" w:rsidRDefault="00192C88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192C88" w:rsidTr="00AC2089">
        <w:trPr>
          <w:trHeight w:val="200"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86775F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15.1</w:t>
            </w:r>
            <w:r w:rsidR="0086775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- 17.00</w:t>
            </w:r>
          </w:p>
        </w:tc>
        <w:tc>
          <w:tcPr>
            <w:tcW w:w="2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«Работа с органами власти»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Л.В. Власова</w:t>
            </w:r>
          </w:p>
          <w:p w:rsidR="00192C88" w:rsidRPr="006640D3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Т.Н. Подоприхина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Pr="00B022DB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«Стратегия работы пациентской НКО с врачам»</w:t>
            </w:r>
          </w:p>
          <w:p w:rsidR="00192C88" w:rsidRPr="006640D3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И.О. Степанов</w:t>
            </w:r>
          </w:p>
        </w:tc>
        <w:tc>
          <w:tcPr>
            <w:tcW w:w="23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«Работа пациентами»</w:t>
            </w:r>
          </w:p>
          <w:p w:rsidR="00192C88" w:rsidRPr="006640D3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О.В. Матвиевская</w:t>
            </w:r>
          </w:p>
        </w:tc>
        <w:tc>
          <w:tcPr>
            <w:tcW w:w="203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«Работа с НКО»</w:t>
            </w:r>
          </w:p>
          <w:p w:rsidR="00192C88" w:rsidRPr="006640D3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101A">
              <w:rPr>
                <w:rFonts w:ascii="Arial" w:eastAsia="Arial" w:hAnsi="Arial" w:cs="Arial"/>
                <w:sz w:val="20"/>
                <w:szCs w:val="20"/>
              </w:rPr>
              <w:t>Ф.В.</w:t>
            </w:r>
            <w:r>
              <w:rPr>
                <w:rFonts w:ascii="Arial" w:eastAsia="Arial" w:hAnsi="Arial" w:cs="Arial"/>
                <w:sz w:val="20"/>
                <w:szCs w:val="20"/>
              </w:rPr>
              <w:t>Шишлянников</w:t>
            </w:r>
            <w:r w:rsidRPr="0006101A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Т.В.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Романовская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>«Работа со СМИ»</w:t>
            </w:r>
          </w:p>
          <w:p w:rsidR="00192C88" w:rsidRPr="006640D3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М.В. </w:t>
            </w:r>
            <w:r w:rsidRPr="0006101A">
              <w:rPr>
                <w:rFonts w:ascii="Arial" w:eastAsia="Arial" w:hAnsi="Arial" w:cs="Arial"/>
                <w:sz w:val="20"/>
                <w:szCs w:val="20"/>
              </w:rPr>
              <w:t>Валюх</w:t>
            </w:r>
          </w:p>
        </w:tc>
        <w:tc>
          <w:tcPr>
            <w:tcW w:w="241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2C88" w:rsidRDefault="00192C88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192C88" w:rsidRPr="00B022DB" w:rsidRDefault="00192C88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«Технологии работы в интернет, SMM»</w:t>
            </w:r>
          </w:p>
          <w:p w:rsidR="00192C88" w:rsidRPr="00B022DB" w:rsidRDefault="00192C88" w:rsidP="00AC2089">
            <w:pPr>
              <w:jc w:val="lef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А.А Кожухова </w:t>
            </w:r>
          </w:p>
        </w:tc>
      </w:tr>
    </w:tbl>
    <w:p w:rsidR="00FD5E92" w:rsidRDefault="00FD5E92">
      <w:pPr>
        <w:suppressAutoHyphens w:val="0"/>
        <w:rPr>
          <w:rFonts w:ascii="Arial" w:eastAsia="Arial" w:hAnsi="Arial" w:cs="Arial"/>
          <w:b/>
          <w:color w:val="EB326B"/>
          <w:sz w:val="28"/>
          <w:szCs w:val="28"/>
        </w:rPr>
      </w:pPr>
    </w:p>
    <w:p w:rsidR="00FD5E92" w:rsidRDefault="00FD5E92" w:rsidP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EB326B"/>
          <w:sz w:val="28"/>
          <w:szCs w:val="28"/>
        </w:rPr>
        <w:t>ТРЕНИНГ ОБЩЕСТВЕННЫХ ЭКСПЕРТОВ ОООИБРС</w:t>
      </w:r>
    </w:p>
    <w:p w:rsidR="00FD5E92" w:rsidRDefault="00FD5E92" w:rsidP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(По приглашению)</w:t>
      </w:r>
    </w:p>
    <w:p w:rsidR="0086775F" w:rsidRPr="00774E4C" w:rsidRDefault="0086775F" w:rsidP="0086775F">
      <w:pPr>
        <w:spacing w:after="12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10 – 13 СЕНТЯБРЯ 2020 ГОДА</w:t>
      </w:r>
    </w:p>
    <w:tbl>
      <w:tblPr>
        <w:tblStyle w:val="aff7"/>
        <w:tblW w:w="1517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59"/>
        <w:gridCol w:w="8"/>
        <w:gridCol w:w="13611"/>
      </w:tblGrid>
      <w:tr w:rsidR="0086775F" w:rsidTr="00AC2089">
        <w:tc>
          <w:tcPr>
            <w:tcW w:w="1567" w:type="dxa"/>
            <w:gridSpan w:val="2"/>
            <w:shd w:val="clear" w:color="auto" w:fill="003399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611" w:type="dxa"/>
            <w:shd w:val="clear" w:color="auto" w:fill="003399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</w:p>
        </w:tc>
      </w:tr>
      <w:tr w:rsidR="0086775F" w:rsidTr="00AC2089">
        <w:trPr>
          <w:trHeight w:val="945"/>
        </w:trPr>
        <w:tc>
          <w:tcPr>
            <w:tcW w:w="1559" w:type="dxa"/>
            <w:shd w:val="clear" w:color="auto" w:fill="auto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09.00 – 19.00</w:t>
            </w:r>
          </w:p>
        </w:tc>
        <w:tc>
          <w:tcPr>
            <w:tcW w:w="13619" w:type="dxa"/>
            <w:gridSpan w:val="2"/>
            <w:shd w:val="clear" w:color="auto" w:fill="auto"/>
            <w:vAlign w:val="center"/>
          </w:tcPr>
          <w:p w:rsidR="0086775F" w:rsidRPr="006640D3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0D3">
              <w:rPr>
                <w:rFonts w:ascii="Arial" w:eastAsia="Arial" w:hAnsi="Arial" w:cs="Arial"/>
                <w:b/>
                <w:sz w:val="20"/>
                <w:szCs w:val="20"/>
              </w:rPr>
              <w:t>Участие представителей ОООИБРС в очном семинаре-тренинге «Обучение основам социального проектирования лидеров пациентских НКО» (г.г. Москва, Самара, Новосибирск), в рамках проекта Всероссийского союза пациентов «НКО пациентов – ресурс общества и государства», реализуемого при поддержке Фонда президентских грантов</w:t>
            </w:r>
          </w:p>
          <w:p w:rsidR="0086775F" w:rsidRPr="00AE4988" w:rsidRDefault="0086775F" w:rsidP="006640D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Е.Е. Асташина, С.Ю. Сергеева, Т.А. Фомина, А.Г. Коровин, эксперты Центра «Социальная </w:t>
            </w:r>
            <w:r w:rsidR="006640D3">
              <w:rPr>
                <w:rFonts w:ascii="Arial" w:eastAsia="Arial" w:hAnsi="Arial" w:cs="Arial"/>
                <w:sz w:val="20"/>
                <w:szCs w:val="20"/>
              </w:rPr>
              <w:t>Механика</w:t>
            </w:r>
            <w:r>
              <w:rPr>
                <w:rFonts w:ascii="Arial" w:eastAsia="Arial" w:hAnsi="Arial" w:cs="Arial"/>
                <w:sz w:val="20"/>
                <w:szCs w:val="20"/>
              </w:rPr>
              <w:t>»</w:t>
            </w:r>
          </w:p>
        </w:tc>
      </w:tr>
    </w:tbl>
    <w:p w:rsidR="0086775F" w:rsidRDefault="0086775F" w:rsidP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</w:p>
    <w:p w:rsidR="00540AFD" w:rsidRDefault="006640D3" w:rsidP="00FD5E92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 xml:space="preserve">Сентябрь </w:t>
      </w:r>
      <w:r w:rsidR="00FD5E92">
        <w:rPr>
          <w:rFonts w:ascii="Arial" w:eastAsia="Arial" w:hAnsi="Arial" w:cs="Arial"/>
          <w:b/>
          <w:color w:val="003399"/>
          <w:sz w:val="24"/>
          <w:szCs w:val="24"/>
        </w:rPr>
        <w:t xml:space="preserve">2020 года, </w:t>
      </w:r>
      <w:r>
        <w:rPr>
          <w:rFonts w:ascii="Arial" w:eastAsia="Arial" w:hAnsi="Arial" w:cs="Arial"/>
          <w:b/>
          <w:color w:val="003399"/>
          <w:sz w:val="24"/>
          <w:szCs w:val="24"/>
        </w:rPr>
        <w:t>дата и время уточняются</w:t>
      </w:r>
    </w:p>
    <w:tbl>
      <w:tblPr>
        <w:tblStyle w:val="aff7"/>
        <w:tblW w:w="1517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59"/>
        <w:gridCol w:w="8"/>
        <w:gridCol w:w="13611"/>
      </w:tblGrid>
      <w:tr w:rsidR="0086775F" w:rsidTr="00AC2089">
        <w:tc>
          <w:tcPr>
            <w:tcW w:w="1567" w:type="dxa"/>
            <w:gridSpan w:val="2"/>
            <w:shd w:val="clear" w:color="auto" w:fill="003399"/>
            <w:vAlign w:val="center"/>
          </w:tcPr>
          <w:p w:rsidR="0086775F" w:rsidRDefault="0086775F" w:rsidP="00FF0EE3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09.</w:t>
            </w:r>
            <w:r w:rsidR="00FF0EE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10.00</w:t>
            </w:r>
          </w:p>
        </w:tc>
        <w:tc>
          <w:tcPr>
            <w:tcW w:w="13611" w:type="dxa"/>
            <w:shd w:val="clear" w:color="auto" w:fill="003399"/>
          </w:tcPr>
          <w:p w:rsidR="0086775F" w:rsidRDefault="00FF0EE3" w:rsidP="00AC2089">
            <w:pPr>
              <w:jc w:val="left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участников</w:t>
            </w:r>
          </w:p>
        </w:tc>
      </w:tr>
      <w:tr w:rsidR="0086775F" w:rsidTr="00AC2089">
        <w:trPr>
          <w:trHeight w:val="945"/>
        </w:trPr>
        <w:tc>
          <w:tcPr>
            <w:tcW w:w="1559" w:type="dxa"/>
            <w:shd w:val="clear" w:color="auto" w:fill="auto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10.00 - 12.00</w:t>
            </w:r>
          </w:p>
        </w:tc>
        <w:tc>
          <w:tcPr>
            <w:tcW w:w="13619" w:type="dxa"/>
            <w:gridSpan w:val="2"/>
            <w:shd w:val="clear" w:color="auto" w:fill="auto"/>
            <w:vAlign w:val="center"/>
          </w:tcPr>
          <w:p w:rsidR="0086775F" w:rsidRPr="00B022DB" w:rsidRDefault="0086775F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i/>
                <w:sz w:val="20"/>
                <w:szCs w:val="20"/>
              </w:rPr>
              <w:t>Модератор Е.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Е. </w:t>
            </w:r>
            <w:r w:rsidRPr="00B022DB">
              <w:rPr>
                <w:rFonts w:ascii="Arial" w:eastAsia="Arial" w:hAnsi="Arial" w:cs="Arial"/>
                <w:b/>
                <w:i/>
                <w:sz w:val="20"/>
                <w:szCs w:val="20"/>
              </w:rPr>
              <w:t>Асташина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,</w:t>
            </w:r>
            <w:r w:rsidRPr="00B022D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тренер-эксперт Центра «Социальная механика»</w:t>
            </w:r>
          </w:p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Активная лекция «Проекты - как инструмент развития пациентских НКО»</w:t>
            </w:r>
          </w:p>
          <w:p w:rsidR="0086775F" w:rsidRPr="00B022DB" w:rsidRDefault="0086775F" w:rsidP="00AC2089">
            <w:pPr>
              <w:ind w:left="72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 xml:space="preserve">Представление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успешных </w:t>
            </w:r>
            <w:r w:rsidRPr="00B022DB">
              <w:rPr>
                <w:rFonts w:ascii="Arial" w:eastAsia="Arial" w:hAnsi="Arial" w:cs="Arial"/>
                <w:b/>
                <w:sz w:val="20"/>
                <w:szCs w:val="20"/>
              </w:rPr>
              <w:t xml:space="preserve">проектов  региональных организаций  ОООИБРС </w:t>
            </w:r>
          </w:p>
          <w:p w:rsidR="0086775F" w:rsidRDefault="0086775F" w:rsidP="00AC2089">
            <w:pPr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Д.Е. Черненко (Киров), Е.В. Ануфриева (Самара</w:t>
            </w:r>
            <w:r w:rsidRPr="00B022DB">
              <w:rPr>
                <w:rFonts w:ascii="Arial" w:eastAsia="Arial" w:hAnsi="Arial" w:cs="Arial"/>
                <w:sz w:val="20"/>
                <w:szCs w:val="20"/>
              </w:rPr>
              <w:t>), О.В. Матвиевская (Москва)</w:t>
            </w:r>
          </w:p>
          <w:p w:rsidR="0086775F" w:rsidRDefault="0086775F" w:rsidP="00AC2089">
            <w:pPr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74E4C">
              <w:rPr>
                <w:rFonts w:ascii="Arial" w:eastAsia="Arial" w:hAnsi="Arial" w:cs="Arial"/>
                <w:b/>
                <w:sz w:val="20"/>
                <w:szCs w:val="20"/>
              </w:rPr>
              <w:t>Вовлечение физических лиц в реализацию проектов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775F" w:rsidRPr="001A2DEA" w:rsidRDefault="0086775F" w:rsidP="00AC2089">
            <w:pPr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О.</w:t>
            </w:r>
            <w:r w:rsidRPr="00774E4C">
              <w:rPr>
                <w:rFonts w:ascii="Arial" w:eastAsia="Arial" w:hAnsi="Arial" w:cs="Arial"/>
                <w:sz w:val="20"/>
                <w:szCs w:val="20"/>
              </w:rPr>
              <w:t>В. Матвие</w:t>
            </w:r>
            <w:r>
              <w:rPr>
                <w:rFonts w:ascii="Arial" w:eastAsia="Arial" w:hAnsi="Arial" w:cs="Arial"/>
                <w:sz w:val="20"/>
                <w:szCs w:val="20"/>
              </w:rPr>
              <w:t>вская (Москва)</w:t>
            </w:r>
          </w:p>
          <w:p w:rsidR="0086775F" w:rsidRPr="00AE4988" w:rsidRDefault="0086775F" w:rsidP="00AC2089">
            <w:pPr>
              <w:ind w:left="72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775F" w:rsidTr="00AC2089">
        <w:trPr>
          <w:trHeight w:val="240"/>
        </w:trPr>
        <w:tc>
          <w:tcPr>
            <w:tcW w:w="1559" w:type="dxa"/>
            <w:shd w:val="clear" w:color="auto" w:fill="003399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12.00 - 12.10</w:t>
            </w:r>
          </w:p>
        </w:tc>
        <w:tc>
          <w:tcPr>
            <w:tcW w:w="13619" w:type="dxa"/>
            <w:gridSpan w:val="2"/>
            <w:shd w:val="clear" w:color="auto" w:fill="003399"/>
          </w:tcPr>
          <w:p w:rsidR="0086775F" w:rsidRDefault="0086775F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</w:tbl>
    <w:tbl>
      <w:tblPr>
        <w:tblStyle w:val="aff9"/>
        <w:tblW w:w="1516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6811"/>
        <w:gridCol w:w="6797"/>
      </w:tblGrid>
      <w:tr w:rsidR="0086775F" w:rsidTr="00AC2089">
        <w:trPr>
          <w:trHeight w:val="64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12.20 - 13.20</w:t>
            </w:r>
          </w:p>
        </w:tc>
        <w:tc>
          <w:tcPr>
            <w:tcW w:w="6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86775F" w:rsidRPr="00317F46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b/>
                <w:sz w:val="20"/>
                <w:szCs w:val="20"/>
              </w:rPr>
              <w:t>«Подготовка социальных проектов»</w:t>
            </w:r>
          </w:p>
          <w:p w:rsidR="0086775F" w:rsidRPr="009343BE" w:rsidRDefault="0086775F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9343BE">
              <w:rPr>
                <w:rFonts w:ascii="Arial" w:eastAsia="Arial" w:hAnsi="Arial" w:cs="Arial"/>
                <w:sz w:val="20"/>
                <w:szCs w:val="20"/>
              </w:rPr>
              <w:t>Асташина Е.Е.</w:t>
            </w:r>
          </w:p>
        </w:tc>
        <w:tc>
          <w:tcPr>
            <w:tcW w:w="679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75F" w:rsidRDefault="0086775F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86775F" w:rsidRPr="00317F46" w:rsidRDefault="0086775F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b/>
                <w:sz w:val="20"/>
                <w:szCs w:val="20"/>
              </w:rPr>
              <w:t>«Подготовка социальных проектов»</w:t>
            </w:r>
          </w:p>
          <w:p w:rsidR="0086775F" w:rsidRPr="009343BE" w:rsidRDefault="0086775F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9343BE">
              <w:rPr>
                <w:rFonts w:ascii="Arial" w:eastAsia="Arial" w:hAnsi="Arial" w:cs="Arial"/>
                <w:sz w:val="20"/>
                <w:szCs w:val="20"/>
              </w:rPr>
              <w:t>Сергеева С.Ю.</w:t>
            </w:r>
          </w:p>
        </w:tc>
      </w:tr>
    </w:tbl>
    <w:p w:rsidR="0086775F" w:rsidRDefault="0086775F" w:rsidP="0086775F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</w:p>
    <w:p w:rsidR="006640D3" w:rsidRDefault="006640D3" w:rsidP="006640D3">
      <w:pPr>
        <w:spacing w:after="120"/>
        <w:jc w:val="center"/>
        <w:rPr>
          <w:rFonts w:ascii="Arial" w:eastAsia="Arial" w:hAnsi="Arial" w:cs="Arial"/>
          <w:b/>
          <w:color w:val="003399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Сентябрь 2020 года, дата и время уточняются</w:t>
      </w:r>
    </w:p>
    <w:p w:rsidR="00955C45" w:rsidRDefault="00955C45" w:rsidP="00AE4988">
      <w:pPr>
        <w:jc w:val="both"/>
        <w:rPr>
          <w:rFonts w:ascii="Arial" w:eastAsia="Arial" w:hAnsi="Arial" w:cs="Arial"/>
          <w:b/>
          <w:color w:val="003399"/>
          <w:sz w:val="2"/>
          <w:szCs w:val="2"/>
        </w:rPr>
      </w:pPr>
    </w:p>
    <w:tbl>
      <w:tblPr>
        <w:tblStyle w:val="aff9"/>
        <w:tblW w:w="1516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7"/>
        <w:gridCol w:w="6804"/>
        <w:gridCol w:w="6797"/>
      </w:tblGrid>
      <w:tr w:rsidR="006640D3" w:rsidTr="00AC2089">
        <w:tc>
          <w:tcPr>
            <w:tcW w:w="1567" w:type="dxa"/>
            <w:gridSpan w:val="2"/>
            <w:shd w:val="clear" w:color="auto" w:fill="003399"/>
            <w:vAlign w:val="center"/>
          </w:tcPr>
          <w:p w:rsidR="006640D3" w:rsidRDefault="00FF0EE3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09.45</w:t>
            </w:r>
            <w:r w:rsidR="006640D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10.00</w:t>
            </w:r>
          </w:p>
        </w:tc>
        <w:tc>
          <w:tcPr>
            <w:tcW w:w="13601" w:type="dxa"/>
            <w:gridSpan w:val="2"/>
            <w:shd w:val="clear" w:color="auto" w:fill="003399"/>
          </w:tcPr>
          <w:p w:rsidR="006640D3" w:rsidRDefault="00FF0EE3" w:rsidP="00AC2089">
            <w:pPr>
              <w:ind w:left="147"/>
              <w:jc w:val="left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>Подключение</w:t>
            </w:r>
            <w:r w:rsidRPr="00A17995"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 участников</w:t>
            </w:r>
          </w:p>
        </w:tc>
      </w:tr>
      <w:tr w:rsidR="006640D3" w:rsidTr="00AC2089">
        <w:trPr>
          <w:trHeight w:val="236"/>
        </w:trPr>
        <w:tc>
          <w:tcPr>
            <w:tcW w:w="1560" w:type="dxa"/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10.00 - 11.00</w:t>
            </w:r>
          </w:p>
        </w:tc>
        <w:tc>
          <w:tcPr>
            <w:tcW w:w="13608" w:type="dxa"/>
            <w:gridSpan w:val="3"/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Мастер класс «</w:t>
            </w:r>
            <w:r w:rsidRPr="00955C45">
              <w:rPr>
                <w:rFonts w:ascii="Arial" w:eastAsia="Arial" w:hAnsi="Arial" w:cs="Arial"/>
                <w:b/>
                <w:sz w:val="20"/>
                <w:szCs w:val="20"/>
              </w:rPr>
              <w:t>Вопросы защиты прав пациентов»</w:t>
            </w:r>
          </w:p>
          <w:p w:rsidR="006640D3" w:rsidRPr="00774E4C" w:rsidRDefault="006640D3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74E4C">
              <w:rPr>
                <w:rFonts w:ascii="Arial" w:eastAsia="Arial" w:hAnsi="Arial" w:cs="Arial"/>
                <w:sz w:val="20"/>
                <w:szCs w:val="20"/>
              </w:rPr>
              <w:t>Н.Ф.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4E4C">
              <w:rPr>
                <w:rFonts w:ascii="Arial" w:eastAsia="Arial" w:hAnsi="Arial" w:cs="Arial"/>
                <w:sz w:val="20"/>
                <w:szCs w:val="20"/>
              </w:rPr>
              <w:t>Кичигина</w:t>
            </w:r>
            <w:r>
              <w:rPr>
                <w:rFonts w:ascii="Arial" w:eastAsia="Arial" w:hAnsi="Arial" w:cs="Arial"/>
                <w:sz w:val="20"/>
                <w:szCs w:val="20"/>
              </w:rPr>
              <w:t>, Вице-президент ОООИБРС</w:t>
            </w:r>
          </w:p>
        </w:tc>
      </w:tr>
      <w:tr w:rsidR="006640D3" w:rsidTr="00AC2089">
        <w:tc>
          <w:tcPr>
            <w:tcW w:w="1560" w:type="dxa"/>
            <w:shd w:val="clear" w:color="auto" w:fill="003399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11.00 – 11.10</w:t>
            </w:r>
          </w:p>
        </w:tc>
        <w:tc>
          <w:tcPr>
            <w:tcW w:w="13608" w:type="dxa"/>
            <w:gridSpan w:val="3"/>
            <w:shd w:val="clear" w:color="auto" w:fill="003399"/>
          </w:tcPr>
          <w:p w:rsidR="006640D3" w:rsidRDefault="006640D3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6640D3" w:rsidTr="00AC2089">
        <w:trPr>
          <w:trHeight w:val="236"/>
        </w:trPr>
        <w:tc>
          <w:tcPr>
            <w:tcW w:w="1560" w:type="dxa"/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11.10 - 12.10</w:t>
            </w:r>
          </w:p>
        </w:tc>
        <w:tc>
          <w:tcPr>
            <w:tcW w:w="13608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Мастер класс «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Когда стоит обращаться в прокуратуру и суд»</w:t>
            </w:r>
          </w:p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sz w:val="20"/>
                <w:szCs w:val="20"/>
              </w:rPr>
              <w:t>А.</w:t>
            </w:r>
            <w:r>
              <w:rPr>
                <w:rFonts w:ascii="Arial" w:eastAsia="Arial" w:hAnsi="Arial" w:cs="Arial"/>
                <w:sz w:val="20"/>
                <w:szCs w:val="20"/>
              </w:rPr>
              <w:t>А.</w:t>
            </w:r>
            <w:r w:rsidRPr="00317F46">
              <w:rPr>
                <w:rFonts w:ascii="Arial" w:eastAsia="Arial" w:hAnsi="Arial" w:cs="Arial"/>
                <w:sz w:val="20"/>
                <w:szCs w:val="20"/>
              </w:rPr>
              <w:t xml:space="preserve"> Головин,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Вице-президент ОООИБРС</w:t>
            </w:r>
          </w:p>
        </w:tc>
      </w:tr>
      <w:tr w:rsidR="006640D3" w:rsidTr="00AC2089">
        <w:tc>
          <w:tcPr>
            <w:tcW w:w="1560" w:type="dxa"/>
            <w:shd w:val="clear" w:color="auto" w:fill="003399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12.10 – 12.20</w:t>
            </w:r>
          </w:p>
        </w:tc>
        <w:tc>
          <w:tcPr>
            <w:tcW w:w="13608" w:type="dxa"/>
            <w:gridSpan w:val="3"/>
            <w:shd w:val="clear" w:color="auto" w:fill="003399"/>
          </w:tcPr>
          <w:p w:rsidR="006640D3" w:rsidRDefault="006640D3" w:rsidP="00AC2089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Перерыв</w:t>
            </w:r>
          </w:p>
        </w:tc>
      </w:tr>
      <w:tr w:rsidR="006640D3" w:rsidTr="00AC2089">
        <w:trPr>
          <w:trHeight w:val="64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12.20 - 13.20</w:t>
            </w:r>
          </w:p>
        </w:tc>
        <w:tc>
          <w:tcPr>
            <w:tcW w:w="68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6640D3" w:rsidRPr="00317F46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b/>
                <w:sz w:val="20"/>
                <w:szCs w:val="20"/>
              </w:rPr>
              <w:t>«Когда стоит обращаться в прокуратуру и суд»</w:t>
            </w:r>
          </w:p>
          <w:p w:rsidR="006640D3" w:rsidRPr="00317F46" w:rsidRDefault="006640D3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sz w:val="20"/>
                <w:szCs w:val="20"/>
              </w:rPr>
              <w:t>А.</w:t>
            </w:r>
            <w:r>
              <w:rPr>
                <w:rFonts w:ascii="Arial" w:eastAsia="Arial" w:hAnsi="Arial" w:cs="Arial"/>
                <w:sz w:val="20"/>
                <w:szCs w:val="20"/>
              </w:rPr>
              <w:t>А.</w:t>
            </w:r>
            <w:r w:rsidRPr="00317F46">
              <w:rPr>
                <w:rFonts w:ascii="Arial" w:eastAsia="Arial" w:hAnsi="Arial" w:cs="Arial"/>
                <w:sz w:val="20"/>
                <w:szCs w:val="20"/>
              </w:rPr>
              <w:t xml:space="preserve"> Головин</w:t>
            </w:r>
          </w:p>
        </w:tc>
        <w:tc>
          <w:tcPr>
            <w:tcW w:w="679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640D3" w:rsidRDefault="006640D3" w:rsidP="00AC2089">
            <w:pPr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Консультация</w:t>
            </w:r>
          </w:p>
          <w:p w:rsidR="006640D3" w:rsidRPr="00317F46" w:rsidRDefault="006640D3" w:rsidP="00AC2089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b/>
                <w:sz w:val="20"/>
                <w:szCs w:val="20"/>
              </w:rPr>
              <w:t>«Вопросы защиты прав пациентов, алгоритмы действий»</w:t>
            </w:r>
          </w:p>
          <w:p w:rsidR="006640D3" w:rsidRPr="00317F46" w:rsidRDefault="006640D3" w:rsidP="00AC2089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17F46">
              <w:rPr>
                <w:rFonts w:ascii="Arial" w:eastAsia="Arial" w:hAnsi="Arial" w:cs="Arial"/>
                <w:sz w:val="20"/>
                <w:szCs w:val="20"/>
              </w:rPr>
              <w:t>Н.Ф.Кичигина</w:t>
            </w:r>
          </w:p>
        </w:tc>
      </w:tr>
    </w:tbl>
    <w:p w:rsidR="00AE4988" w:rsidRPr="00F428AD" w:rsidRDefault="00AE4988" w:rsidP="00AE4988">
      <w:pPr>
        <w:jc w:val="both"/>
        <w:rPr>
          <w:rFonts w:ascii="Arial" w:eastAsia="Arial" w:hAnsi="Arial" w:cs="Arial"/>
          <w:b/>
          <w:color w:val="003399"/>
          <w:sz w:val="12"/>
          <w:szCs w:val="12"/>
        </w:rPr>
      </w:pPr>
    </w:p>
    <w:sectPr w:rsidR="00AE4988" w:rsidRPr="00F428AD" w:rsidSect="00F95365">
      <w:headerReference w:type="default" r:id="rId9"/>
      <w:footerReference w:type="default" r:id="rId10"/>
      <w:pgSz w:w="16838" w:h="11906"/>
      <w:pgMar w:top="709" w:right="1134" w:bottom="567" w:left="1134" w:header="720" w:footer="5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16" w:rsidRDefault="00994316">
      <w:r>
        <w:separator/>
      </w:r>
    </w:p>
  </w:endnote>
  <w:endnote w:type="continuationSeparator" w:id="0">
    <w:p w:rsidR="00994316" w:rsidRDefault="0099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tham Pro 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6" w:rsidRPr="00EA6AB6" w:rsidRDefault="00994316" w:rsidP="00DE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5"/>
      <w:jc w:val="center"/>
    </w:pPr>
    <w:r>
      <w:rPr>
        <w:rFonts w:ascii="Gotham Pro Bold" w:eastAsia="Gotham Pro Bold" w:hAnsi="Gotham Pro Bold" w:cs="Gotham Pro Bold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-7620</wp:posOffset>
          </wp:positionV>
          <wp:extent cx="480695" cy="384810"/>
          <wp:effectExtent l="1905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512" t="9625" b="26244"/>
                  <a:stretch>
                    <a:fillRect/>
                  </a:stretch>
                </pic:blipFill>
                <pic:spPr>
                  <a:xfrm rot="10800000">
                    <a:off x="0" y="0"/>
                    <a:ext cx="480695" cy="384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055A" w:rsidRPr="00EA6AB6">
      <w:rPr>
        <w:rFonts w:ascii="Gotham Pro Bold" w:eastAsia="Gotham Pro Bold" w:hAnsi="Gotham Pro Bold" w:cs="Gotham Pro Bold"/>
        <w:b/>
        <w:sz w:val="24"/>
        <w:szCs w:val="24"/>
      </w:rPr>
      <w:fldChar w:fldCharType="begin"/>
    </w:r>
    <w:r w:rsidRPr="00EA6AB6">
      <w:rPr>
        <w:rFonts w:ascii="Gotham Pro Bold" w:eastAsia="Gotham Pro Bold" w:hAnsi="Gotham Pro Bold" w:cs="Gotham Pro Bold"/>
        <w:b/>
        <w:sz w:val="24"/>
        <w:szCs w:val="24"/>
      </w:rPr>
      <w:instrText>PAGE</w:instrText>
    </w:r>
    <w:r w:rsidR="002E055A" w:rsidRPr="00EA6AB6">
      <w:rPr>
        <w:rFonts w:ascii="Gotham Pro Bold" w:eastAsia="Gotham Pro Bold" w:hAnsi="Gotham Pro Bold" w:cs="Gotham Pro Bold"/>
        <w:b/>
        <w:sz w:val="24"/>
        <w:szCs w:val="24"/>
      </w:rPr>
      <w:fldChar w:fldCharType="separate"/>
    </w:r>
    <w:r w:rsidR="009343BE">
      <w:rPr>
        <w:rFonts w:ascii="Gotham Pro Bold" w:eastAsia="Gotham Pro Bold" w:hAnsi="Gotham Pro Bold" w:cs="Gotham Pro Bold"/>
        <w:b/>
        <w:noProof/>
        <w:sz w:val="24"/>
        <w:szCs w:val="24"/>
      </w:rPr>
      <w:t>7</w:t>
    </w:r>
    <w:r w:rsidR="002E055A" w:rsidRPr="00EA6AB6">
      <w:rPr>
        <w:rFonts w:ascii="Gotham Pro Bold" w:eastAsia="Gotham Pro Bold" w:hAnsi="Gotham Pro Bold" w:cs="Gotham Pro Bold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16" w:rsidRDefault="00994316">
      <w:r>
        <w:separator/>
      </w:r>
    </w:p>
  </w:footnote>
  <w:footnote w:type="continuationSeparator" w:id="0">
    <w:p w:rsidR="00994316" w:rsidRDefault="0099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6" w:rsidRDefault="009943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4"/>
        <w:szCs w:val="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9206636</wp:posOffset>
          </wp:positionH>
          <wp:positionV relativeFrom="paragraph">
            <wp:posOffset>-332840</wp:posOffset>
          </wp:positionV>
          <wp:extent cx="599847" cy="470512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468"/>
                  <a:stretch>
                    <a:fillRect/>
                  </a:stretch>
                </pic:blipFill>
                <pic:spPr>
                  <a:xfrm>
                    <a:off x="0" y="0"/>
                    <a:ext cx="599847" cy="470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8"/>
      </w:rPr>
    </w:lvl>
  </w:abstractNum>
  <w:abstractNum w:abstractNumId="1">
    <w:nsid w:val="04153C63"/>
    <w:multiLevelType w:val="multilevel"/>
    <w:tmpl w:val="B178F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A81DED"/>
    <w:multiLevelType w:val="multilevel"/>
    <w:tmpl w:val="A29E3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9721E7A"/>
    <w:multiLevelType w:val="multilevel"/>
    <w:tmpl w:val="DB865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67F474C"/>
    <w:multiLevelType w:val="multilevel"/>
    <w:tmpl w:val="E2C2B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C75196"/>
    <w:multiLevelType w:val="multilevel"/>
    <w:tmpl w:val="7F902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9A93107"/>
    <w:multiLevelType w:val="multilevel"/>
    <w:tmpl w:val="0B6A3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ADD3A87"/>
    <w:multiLevelType w:val="multilevel"/>
    <w:tmpl w:val="2072F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BE0217A"/>
    <w:multiLevelType w:val="multilevel"/>
    <w:tmpl w:val="DB865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20C5E91"/>
    <w:multiLevelType w:val="hybridMultilevel"/>
    <w:tmpl w:val="48CA01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55EFF"/>
    <w:multiLevelType w:val="multilevel"/>
    <w:tmpl w:val="59DE31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5F2DBA"/>
    <w:multiLevelType w:val="multilevel"/>
    <w:tmpl w:val="0BC03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C230831"/>
    <w:multiLevelType w:val="hybridMultilevel"/>
    <w:tmpl w:val="D9704B7E"/>
    <w:lvl w:ilvl="0" w:tplc="5AAC0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C621C"/>
    <w:multiLevelType w:val="hybridMultilevel"/>
    <w:tmpl w:val="48C06322"/>
    <w:lvl w:ilvl="0" w:tplc="88F82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57A54"/>
    <w:multiLevelType w:val="multilevel"/>
    <w:tmpl w:val="8D8CA3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47B0997"/>
    <w:multiLevelType w:val="multilevel"/>
    <w:tmpl w:val="DB865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6AF0489"/>
    <w:multiLevelType w:val="multilevel"/>
    <w:tmpl w:val="5AC6D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0E8536A"/>
    <w:multiLevelType w:val="multilevel"/>
    <w:tmpl w:val="933E511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B6E77A7"/>
    <w:multiLevelType w:val="multilevel"/>
    <w:tmpl w:val="080CF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BF121EC"/>
    <w:multiLevelType w:val="multilevel"/>
    <w:tmpl w:val="1BAE46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0D2C40"/>
    <w:multiLevelType w:val="multilevel"/>
    <w:tmpl w:val="DB865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91A7B3F"/>
    <w:multiLevelType w:val="multilevel"/>
    <w:tmpl w:val="119A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547158F"/>
    <w:multiLevelType w:val="multilevel"/>
    <w:tmpl w:val="762E3A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77136C9"/>
    <w:multiLevelType w:val="hybridMultilevel"/>
    <w:tmpl w:val="5848336E"/>
    <w:lvl w:ilvl="0" w:tplc="5AAC0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1292A"/>
    <w:multiLevelType w:val="multilevel"/>
    <w:tmpl w:val="E0C43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733D49D6"/>
    <w:multiLevelType w:val="multilevel"/>
    <w:tmpl w:val="D2D60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ADB726C"/>
    <w:multiLevelType w:val="multilevel"/>
    <w:tmpl w:val="C77A3C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1"/>
  </w:num>
  <w:num w:numId="5">
    <w:abstractNumId w:val="6"/>
  </w:num>
  <w:num w:numId="6">
    <w:abstractNumId w:val="1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14"/>
  </w:num>
  <w:num w:numId="12">
    <w:abstractNumId w:val="7"/>
  </w:num>
  <w:num w:numId="13">
    <w:abstractNumId w:val="4"/>
  </w:num>
  <w:num w:numId="14">
    <w:abstractNumId w:val="25"/>
  </w:num>
  <w:num w:numId="15">
    <w:abstractNumId w:val="22"/>
  </w:num>
  <w:num w:numId="16">
    <w:abstractNumId w:val="26"/>
  </w:num>
  <w:num w:numId="17">
    <w:abstractNumId w:val="9"/>
  </w:num>
  <w:num w:numId="18">
    <w:abstractNumId w:val="10"/>
  </w:num>
  <w:num w:numId="19">
    <w:abstractNumId w:val="20"/>
  </w:num>
  <w:num w:numId="20">
    <w:abstractNumId w:val="8"/>
  </w:num>
  <w:num w:numId="21">
    <w:abstractNumId w:val="21"/>
  </w:num>
  <w:num w:numId="22">
    <w:abstractNumId w:val="3"/>
  </w:num>
  <w:num w:numId="23">
    <w:abstractNumId w:val="15"/>
  </w:num>
  <w:num w:numId="24">
    <w:abstractNumId w:val="0"/>
  </w:num>
  <w:num w:numId="25">
    <w:abstractNumId w:val="13"/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B42CD"/>
    <w:rsid w:val="00003B36"/>
    <w:rsid w:val="00006A27"/>
    <w:rsid w:val="0001561F"/>
    <w:rsid w:val="000C3741"/>
    <w:rsid w:val="00132856"/>
    <w:rsid w:val="00142CD2"/>
    <w:rsid w:val="00146DCB"/>
    <w:rsid w:val="0015283E"/>
    <w:rsid w:val="001656D4"/>
    <w:rsid w:val="00192C88"/>
    <w:rsid w:val="001A2DEA"/>
    <w:rsid w:val="001B5B4E"/>
    <w:rsid w:val="001D3DCA"/>
    <w:rsid w:val="002115DF"/>
    <w:rsid w:val="00227300"/>
    <w:rsid w:val="0025032F"/>
    <w:rsid w:val="002E055A"/>
    <w:rsid w:val="003224FA"/>
    <w:rsid w:val="003311C6"/>
    <w:rsid w:val="00337AEF"/>
    <w:rsid w:val="0035441E"/>
    <w:rsid w:val="00377EF5"/>
    <w:rsid w:val="00390B0F"/>
    <w:rsid w:val="003B42CD"/>
    <w:rsid w:val="003D2792"/>
    <w:rsid w:val="00426A0A"/>
    <w:rsid w:val="00447E1D"/>
    <w:rsid w:val="00472B5A"/>
    <w:rsid w:val="00503B41"/>
    <w:rsid w:val="00506F77"/>
    <w:rsid w:val="00523646"/>
    <w:rsid w:val="00540AFD"/>
    <w:rsid w:val="00545FBD"/>
    <w:rsid w:val="005D43E2"/>
    <w:rsid w:val="005E3691"/>
    <w:rsid w:val="005E44A1"/>
    <w:rsid w:val="00637CA3"/>
    <w:rsid w:val="00653D9F"/>
    <w:rsid w:val="006640D3"/>
    <w:rsid w:val="0066494C"/>
    <w:rsid w:val="006C1351"/>
    <w:rsid w:val="006C352F"/>
    <w:rsid w:val="00723A45"/>
    <w:rsid w:val="00797D3E"/>
    <w:rsid w:val="007C0FFA"/>
    <w:rsid w:val="007D6511"/>
    <w:rsid w:val="0086775F"/>
    <w:rsid w:val="0089161D"/>
    <w:rsid w:val="008D5824"/>
    <w:rsid w:val="0091362E"/>
    <w:rsid w:val="009343BE"/>
    <w:rsid w:val="0095044B"/>
    <w:rsid w:val="00955C45"/>
    <w:rsid w:val="00973792"/>
    <w:rsid w:val="00994316"/>
    <w:rsid w:val="009F2693"/>
    <w:rsid w:val="00A14BB9"/>
    <w:rsid w:val="00A15480"/>
    <w:rsid w:val="00A17995"/>
    <w:rsid w:val="00A56803"/>
    <w:rsid w:val="00A630C2"/>
    <w:rsid w:val="00A70D77"/>
    <w:rsid w:val="00AC54A3"/>
    <w:rsid w:val="00AE2C60"/>
    <w:rsid w:val="00AE4988"/>
    <w:rsid w:val="00B2533A"/>
    <w:rsid w:val="00B31A90"/>
    <w:rsid w:val="00B41A2B"/>
    <w:rsid w:val="00B965D7"/>
    <w:rsid w:val="00BA0BCF"/>
    <w:rsid w:val="00C2125D"/>
    <w:rsid w:val="00C54839"/>
    <w:rsid w:val="00C6640E"/>
    <w:rsid w:val="00CC04EA"/>
    <w:rsid w:val="00D011C3"/>
    <w:rsid w:val="00DB1CD6"/>
    <w:rsid w:val="00DB26E8"/>
    <w:rsid w:val="00DE5514"/>
    <w:rsid w:val="00E271DC"/>
    <w:rsid w:val="00E46FD6"/>
    <w:rsid w:val="00EA6AB6"/>
    <w:rsid w:val="00F01406"/>
    <w:rsid w:val="00F06736"/>
    <w:rsid w:val="00F35CB6"/>
    <w:rsid w:val="00F428AD"/>
    <w:rsid w:val="00F56C87"/>
    <w:rsid w:val="00F75933"/>
    <w:rsid w:val="00F95365"/>
    <w:rsid w:val="00FD495F"/>
    <w:rsid w:val="00FD5E92"/>
    <w:rsid w:val="00FF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62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60A57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0F4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F95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953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953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953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5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5B60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rsid w:val="00F953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B6033"/>
    <w:rPr>
      <w:rFonts w:ascii="Times New Roman" w:hAnsi="Times New Roman"/>
      <w:sz w:val="18"/>
    </w:rPr>
  </w:style>
  <w:style w:type="character" w:customStyle="1" w:styleId="Absatz-Standardschriftart">
    <w:name w:val="Absatz-Standardschriftart"/>
    <w:rsid w:val="005B6033"/>
  </w:style>
  <w:style w:type="character" w:customStyle="1" w:styleId="WW-Absatz-Standardschriftart">
    <w:name w:val="WW-Absatz-Standardschriftart"/>
    <w:rsid w:val="005B6033"/>
  </w:style>
  <w:style w:type="character" w:customStyle="1" w:styleId="WW-Absatz-Standardschriftart1">
    <w:name w:val="WW-Absatz-Standardschriftart1"/>
    <w:rsid w:val="005B6033"/>
  </w:style>
  <w:style w:type="character" w:customStyle="1" w:styleId="WW-Absatz-Standardschriftart11">
    <w:name w:val="WW-Absatz-Standardschriftart11"/>
    <w:rsid w:val="005B6033"/>
  </w:style>
  <w:style w:type="character" w:customStyle="1" w:styleId="WW-Absatz-Standardschriftart111">
    <w:name w:val="WW-Absatz-Standardschriftart111"/>
    <w:rsid w:val="005B6033"/>
  </w:style>
  <w:style w:type="character" w:customStyle="1" w:styleId="21">
    <w:name w:val="Основной шрифт абзаца2"/>
    <w:rsid w:val="005B6033"/>
  </w:style>
  <w:style w:type="character" w:customStyle="1" w:styleId="WW-Absatz-Standardschriftart1111">
    <w:name w:val="WW-Absatz-Standardschriftart1111"/>
    <w:rsid w:val="005B6033"/>
  </w:style>
  <w:style w:type="character" w:customStyle="1" w:styleId="WW-Absatz-Standardschriftart11111">
    <w:name w:val="WW-Absatz-Standardschriftart11111"/>
    <w:rsid w:val="005B6033"/>
  </w:style>
  <w:style w:type="character" w:customStyle="1" w:styleId="11">
    <w:name w:val="Основной шрифт абзаца1"/>
    <w:rsid w:val="005B6033"/>
  </w:style>
  <w:style w:type="character" w:customStyle="1" w:styleId="apple-style-span">
    <w:name w:val="apple-style-span"/>
    <w:basedOn w:val="11"/>
    <w:rsid w:val="005B6033"/>
  </w:style>
  <w:style w:type="character" w:customStyle="1" w:styleId="apple-converted-space">
    <w:name w:val="apple-converted-space"/>
    <w:basedOn w:val="11"/>
    <w:rsid w:val="005B6033"/>
  </w:style>
  <w:style w:type="character" w:customStyle="1" w:styleId="a5">
    <w:name w:val="Символ нумерации"/>
    <w:rsid w:val="005B6033"/>
  </w:style>
  <w:style w:type="paragraph" w:styleId="a4">
    <w:name w:val="Body Text"/>
    <w:basedOn w:val="a"/>
    <w:link w:val="a6"/>
    <w:rsid w:val="005B6033"/>
    <w:pPr>
      <w:spacing w:after="120"/>
    </w:pPr>
    <w:rPr>
      <w:rFonts w:cs="Times New Roman"/>
    </w:rPr>
  </w:style>
  <w:style w:type="paragraph" w:styleId="a7">
    <w:name w:val="List"/>
    <w:basedOn w:val="a4"/>
    <w:rsid w:val="005B6033"/>
    <w:rPr>
      <w:rFonts w:ascii="Arial" w:hAnsi="Arial" w:cs="Mangal"/>
    </w:rPr>
  </w:style>
  <w:style w:type="paragraph" w:customStyle="1" w:styleId="22">
    <w:name w:val="Название2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rsid w:val="005B603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B6033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5B6033"/>
    <w:pPr>
      <w:suppressLineNumbers/>
    </w:pPr>
  </w:style>
  <w:style w:type="paragraph" w:customStyle="1" w:styleId="14">
    <w:name w:val="Обычный текст1"/>
    <w:basedOn w:val="a"/>
    <w:rsid w:val="005B6033"/>
    <w:pPr>
      <w:suppressAutoHyphens w:val="0"/>
      <w:jc w:val="left"/>
    </w:pPr>
    <w:rPr>
      <w:rFonts w:ascii="Consolas" w:hAnsi="Consolas" w:cs="Times New Roman"/>
      <w:sz w:val="21"/>
      <w:szCs w:val="21"/>
    </w:rPr>
  </w:style>
  <w:style w:type="paragraph" w:customStyle="1" w:styleId="a9">
    <w:name w:val="Заголовок таблицы"/>
    <w:basedOn w:val="a8"/>
    <w:rsid w:val="005B6033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CD46A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FE30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FE3090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FE30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FE3090"/>
    <w:rPr>
      <w:rFonts w:ascii="Calibri" w:hAnsi="Calibri" w:cs="Calibri"/>
      <w:sz w:val="22"/>
      <w:szCs w:val="22"/>
      <w:lang w:eastAsia="ar-SA"/>
    </w:rPr>
  </w:style>
  <w:style w:type="table" w:styleId="af">
    <w:name w:val="Table Grid"/>
    <w:basedOn w:val="a1"/>
    <w:rsid w:val="00A94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F265A8"/>
    <w:rPr>
      <w:sz w:val="16"/>
      <w:szCs w:val="16"/>
    </w:rPr>
  </w:style>
  <w:style w:type="paragraph" w:styleId="af1">
    <w:name w:val="annotation text"/>
    <w:basedOn w:val="a"/>
    <w:link w:val="af2"/>
    <w:rsid w:val="00F265A8"/>
    <w:rPr>
      <w:rFonts w:cs="Times New Roman"/>
      <w:sz w:val="20"/>
      <w:szCs w:val="20"/>
    </w:rPr>
  </w:style>
  <w:style w:type="character" w:customStyle="1" w:styleId="af2">
    <w:name w:val="Текст примечания Знак"/>
    <w:link w:val="af1"/>
    <w:rsid w:val="00F265A8"/>
    <w:rPr>
      <w:rFonts w:ascii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rsid w:val="00F265A8"/>
    <w:rPr>
      <w:b/>
      <w:bCs/>
    </w:rPr>
  </w:style>
  <w:style w:type="character" w:customStyle="1" w:styleId="af4">
    <w:name w:val="Тема примечания Знак"/>
    <w:link w:val="af3"/>
    <w:rsid w:val="00F265A8"/>
    <w:rPr>
      <w:rFonts w:ascii="Calibri" w:hAnsi="Calibri" w:cs="Calibri"/>
      <w:b/>
      <w:bCs/>
      <w:lang w:eastAsia="ar-SA"/>
    </w:rPr>
  </w:style>
  <w:style w:type="paragraph" w:styleId="af5">
    <w:name w:val="Balloon Text"/>
    <w:basedOn w:val="a"/>
    <w:link w:val="af6"/>
    <w:rsid w:val="00F265A8"/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rsid w:val="00F265A8"/>
    <w:rPr>
      <w:rFonts w:ascii="Segoe UI" w:hAnsi="Segoe UI" w:cs="Segoe UI"/>
      <w:sz w:val="18"/>
      <w:szCs w:val="18"/>
      <w:lang w:eastAsia="ar-SA"/>
    </w:rPr>
  </w:style>
  <w:style w:type="character" w:styleId="af7">
    <w:name w:val="Hyperlink"/>
    <w:rsid w:val="002348B4"/>
    <w:rPr>
      <w:color w:val="0000FF"/>
      <w:u w:val="single"/>
    </w:rPr>
  </w:style>
  <w:style w:type="character" w:customStyle="1" w:styleId="a6">
    <w:name w:val="Основной текст Знак"/>
    <w:link w:val="a4"/>
    <w:rsid w:val="00070486"/>
    <w:rPr>
      <w:rFonts w:ascii="Calibri" w:hAnsi="Calibri" w:cs="Calibri"/>
      <w:sz w:val="22"/>
      <w:szCs w:val="22"/>
      <w:lang w:eastAsia="ar-SA"/>
    </w:rPr>
  </w:style>
  <w:style w:type="character" w:styleId="af8">
    <w:name w:val="FollowedHyperlink"/>
    <w:rsid w:val="002348B4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760A5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0C0F4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34"/>
    <w:qFormat/>
    <w:rsid w:val="009F14CA"/>
    <w:pPr>
      <w:ind w:left="720"/>
      <w:contextualSpacing/>
    </w:pPr>
  </w:style>
  <w:style w:type="paragraph" w:customStyle="1" w:styleId="Default">
    <w:name w:val="Default"/>
    <w:rsid w:val="00294042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mcntmsonormal">
    <w:name w:val="mcntmsonormal"/>
    <w:basedOn w:val="a"/>
    <w:rsid w:val="00E90A4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semiHidden/>
    <w:unhideWhenUsed/>
    <w:rsid w:val="008B402D"/>
  </w:style>
  <w:style w:type="paragraph" w:styleId="afb">
    <w:name w:val="Subtitle"/>
    <w:basedOn w:val="a"/>
    <w:next w:val="a"/>
    <w:rsid w:val="00F95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F95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60">
    <w:name w:val="Заголовок 6 Знак"/>
    <w:basedOn w:val="a0"/>
    <w:link w:val="6"/>
    <w:rsid w:val="00142CD2"/>
    <w:rPr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62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60A57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0F4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5B60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B6033"/>
    <w:rPr>
      <w:rFonts w:ascii="Times New Roman" w:hAnsi="Times New Roman"/>
      <w:sz w:val="18"/>
    </w:rPr>
  </w:style>
  <w:style w:type="character" w:customStyle="1" w:styleId="Absatz-Standardschriftart">
    <w:name w:val="Absatz-Standardschriftart"/>
    <w:rsid w:val="005B6033"/>
  </w:style>
  <w:style w:type="character" w:customStyle="1" w:styleId="WW-Absatz-Standardschriftart">
    <w:name w:val="WW-Absatz-Standardschriftart"/>
    <w:rsid w:val="005B6033"/>
  </w:style>
  <w:style w:type="character" w:customStyle="1" w:styleId="WW-Absatz-Standardschriftart1">
    <w:name w:val="WW-Absatz-Standardschriftart1"/>
    <w:rsid w:val="005B6033"/>
  </w:style>
  <w:style w:type="character" w:customStyle="1" w:styleId="WW-Absatz-Standardschriftart11">
    <w:name w:val="WW-Absatz-Standardschriftart11"/>
    <w:rsid w:val="005B6033"/>
  </w:style>
  <w:style w:type="character" w:customStyle="1" w:styleId="WW-Absatz-Standardschriftart111">
    <w:name w:val="WW-Absatz-Standardschriftart111"/>
    <w:rsid w:val="005B6033"/>
  </w:style>
  <w:style w:type="character" w:customStyle="1" w:styleId="21">
    <w:name w:val="Основной шрифт абзаца2"/>
    <w:rsid w:val="005B6033"/>
  </w:style>
  <w:style w:type="character" w:customStyle="1" w:styleId="WW-Absatz-Standardschriftart1111">
    <w:name w:val="WW-Absatz-Standardschriftart1111"/>
    <w:rsid w:val="005B6033"/>
  </w:style>
  <w:style w:type="character" w:customStyle="1" w:styleId="WW-Absatz-Standardschriftart11111">
    <w:name w:val="WW-Absatz-Standardschriftart11111"/>
    <w:rsid w:val="005B6033"/>
  </w:style>
  <w:style w:type="character" w:customStyle="1" w:styleId="11">
    <w:name w:val="Основной шрифт абзаца1"/>
    <w:rsid w:val="005B6033"/>
  </w:style>
  <w:style w:type="character" w:customStyle="1" w:styleId="apple-style-span">
    <w:name w:val="apple-style-span"/>
    <w:basedOn w:val="11"/>
    <w:rsid w:val="005B6033"/>
  </w:style>
  <w:style w:type="character" w:customStyle="1" w:styleId="apple-converted-space">
    <w:name w:val="apple-converted-space"/>
    <w:basedOn w:val="11"/>
    <w:rsid w:val="005B6033"/>
  </w:style>
  <w:style w:type="character" w:customStyle="1" w:styleId="a5">
    <w:name w:val="Символ нумерации"/>
    <w:rsid w:val="005B6033"/>
  </w:style>
  <w:style w:type="paragraph" w:styleId="a4">
    <w:name w:val="Body Text"/>
    <w:basedOn w:val="a"/>
    <w:link w:val="a6"/>
    <w:rsid w:val="005B6033"/>
    <w:pPr>
      <w:spacing w:after="120"/>
    </w:pPr>
    <w:rPr>
      <w:rFonts w:cs="Times New Roman"/>
    </w:rPr>
  </w:style>
  <w:style w:type="paragraph" w:styleId="a7">
    <w:name w:val="List"/>
    <w:basedOn w:val="a4"/>
    <w:rsid w:val="005B6033"/>
    <w:rPr>
      <w:rFonts w:ascii="Arial" w:hAnsi="Arial" w:cs="Mangal"/>
    </w:rPr>
  </w:style>
  <w:style w:type="paragraph" w:customStyle="1" w:styleId="22">
    <w:name w:val="Название2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rsid w:val="005B603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B6033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5B6033"/>
    <w:pPr>
      <w:suppressLineNumbers/>
    </w:pPr>
  </w:style>
  <w:style w:type="paragraph" w:customStyle="1" w:styleId="14">
    <w:name w:val="Обычный текст1"/>
    <w:basedOn w:val="a"/>
    <w:rsid w:val="005B6033"/>
    <w:pPr>
      <w:suppressAutoHyphens w:val="0"/>
      <w:jc w:val="left"/>
    </w:pPr>
    <w:rPr>
      <w:rFonts w:ascii="Consolas" w:hAnsi="Consolas" w:cs="Times New Roman"/>
      <w:sz w:val="21"/>
      <w:szCs w:val="21"/>
    </w:rPr>
  </w:style>
  <w:style w:type="paragraph" w:customStyle="1" w:styleId="a9">
    <w:name w:val="Заголовок таблицы"/>
    <w:basedOn w:val="a8"/>
    <w:rsid w:val="005B6033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CD46A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FE30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FE3090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FE30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FE3090"/>
    <w:rPr>
      <w:rFonts w:ascii="Calibri" w:hAnsi="Calibri" w:cs="Calibri"/>
      <w:sz w:val="22"/>
      <w:szCs w:val="22"/>
      <w:lang w:eastAsia="ar-SA"/>
    </w:rPr>
  </w:style>
  <w:style w:type="table" w:styleId="af">
    <w:name w:val="Table Grid"/>
    <w:basedOn w:val="a1"/>
    <w:rsid w:val="00A9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F265A8"/>
    <w:rPr>
      <w:sz w:val="16"/>
      <w:szCs w:val="16"/>
    </w:rPr>
  </w:style>
  <w:style w:type="paragraph" w:styleId="af1">
    <w:name w:val="annotation text"/>
    <w:basedOn w:val="a"/>
    <w:link w:val="af2"/>
    <w:rsid w:val="00F265A8"/>
    <w:rPr>
      <w:rFonts w:cs="Times New Roman"/>
      <w:sz w:val="20"/>
      <w:szCs w:val="20"/>
    </w:rPr>
  </w:style>
  <w:style w:type="character" w:customStyle="1" w:styleId="af2">
    <w:name w:val="Текст примечания Знак"/>
    <w:link w:val="af1"/>
    <w:rsid w:val="00F265A8"/>
    <w:rPr>
      <w:rFonts w:ascii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rsid w:val="00F265A8"/>
    <w:rPr>
      <w:b/>
      <w:bCs/>
    </w:rPr>
  </w:style>
  <w:style w:type="character" w:customStyle="1" w:styleId="af4">
    <w:name w:val="Тема примечания Знак"/>
    <w:link w:val="af3"/>
    <w:rsid w:val="00F265A8"/>
    <w:rPr>
      <w:rFonts w:ascii="Calibri" w:hAnsi="Calibri" w:cs="Calibri"/>
      <w:b/>
      <w:bCs/>
      <w:lang w:eastAsia="ar-SA"/>
    </w:rPr>
  </w:style>
  <w:style w:type="paragraph" w:styleId="af5">
    <w:name w:val="Balloon Text"/>
    <w:basedOn w:val="a"/>
    <w:link w:val="af6"/>
    <w:rsid w:val="00F265A8"/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rsid w:val="00F265A8"/>
    <w:rPr>
      <w:rFonts w:ascii="Segoe UI" w:hAnsi="Segoe UI" w:cs="Segoe UI"/>
      <w:sz w:val="18"/>
      <w:szCs w:val="18"/>
      <w:lang w:eastAsia="ar-SA"/>
    </w:rPr>
  </w:style>
  <w:style w:type="character" w:styleId="af7">
    <w:name w:val="Hyperlink"/>
    <w:rsid w:val="002348B4"/>
    <w:rPr>
      <w:color w:val="0000FF"/>
      <w:u w:val="single"/>
    </w:rPr>
  </w:style>
  <w:style w:type="character" w:customStyle="1" w:styleId="a6">
    <w:name w:val="Основной текст Знак"/>
    <w:link w:val="a4"/>
    <w:rsid w:val="00070486"/>
    <w:rPr>
      <w:rFonts w:ascii="Calibri" w:hAnsi="Calibri" w:cs="Calibri"/>
      <w:sz w:val="22"/>
      <w:szCs w:val="22"/>
      <w:lang w:eastAsia="ar-SA"/>
    </w:rPr>
  </w:style>
  <w:style w:type="character" w:styleId="af8">
    <w:name w:val="FollowedHyperlink"/>
    <w:rsid w:val="002348B4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760A5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0C0F4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34"/>
    <w:qFormat/>
    <w:rsid w:val="009F14CA"/>
    <w:pPr>
      <w:ind w:left="720"/>
      <w:contextualSpacing/>
    </w:pPr>
  </w:style>
  <w:style w:type="paragraph" w:customStyle="1" w:styleId="Default">
    <w:name w:val="Default"/>
    <w:rsid w:val="00294042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mcntmsonormal">
    <w:name w:val="mcntmsonormal"/>
    <w:basedOn w:val="a"/>
    <w:rsid w:val="00E90A4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semiHidden/>
    <w:unhideWhenUsed/>
    <w:rsid w:val="008B402D"/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O0MruF67br2TVnc38dFDmJBrg==">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WORK</cp:lastModifiedBy>
  <cp:revision>2</cp:revision>
  <dcterms:created xsi:type="dcterms:W3CDTF">2020-08-21T11:11:00Z</dcterms:created>
  <dcterms:modified xsi:type="dcterms:W3CDTF">2020-08-21T11:11:00Z</dcterms:modified>
</cp:coreProperties>
</file>